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23" w:rsidRDefault="00B16F23" w:rsidP="009A19F4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A727B6" w:rsidRDefault="00A727B6" w:rsidP="00A727B6"/>
    <w:p w:rsidR="00A727B6" w:rsidRDefault="00A727B6" w:rsidP="00A727B6"/>
    <w:p w:rsidR="00A727B6" w:rsidRPr="00A727B6" w:rsidRDefault="00A727B6" w:rsidP="00A727B6"/>
    <w:p w:rsidR="00B16F23" w:rsidRDefault="008D0AD1" w:rsidP="009A19F4">
      <w:pPr>
        <w:pStyle w:val="Titre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8D0AD1">
        <w:rPr>
          <w:rFonts w:ascii="Arial" w:hAnsi="Arial" w:cs="Arial"/>
          <w:color w:val="auto"/>
          <w:sz w:val="32"/>
          <w:szCs w:val="32"/>
        </w:rPr>
        <w:t xml:space="preserve">AVIS DE COURSE </w:t>
      </w:r>
    </w:p>
    <w:p w:rsidR="008D0AD1" w:rsidRDefault="008D0AD1" w:rsidP="008D0AD1"/>
    <w:p w:rsidR="008D0AD1" w:rsidRPr="008D0AD1" w:rsidRDefault="008D0AD1" w:rsidP="008D0AD1"/>
    <w:p w:rsidR="00C7647C" w:rsidRDefault="0024125D" w:rsidP="007C39FE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B754E7">
        <w:rPr>
          <w:rFonts w:ascii="Arial" w:hAnsi="Arial" w:cs="Arial"/>
          <w:color w:val="auto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9pt;height:77pt" fillcolor="#548dd4" strokeweight="1pt">
            <v:shadow color="#868686"/>
            <v:textpath style="font-family:&quot;Arial Black&quot;;v-text-kern:t" trim="t" fitpath="t" string="3ème Challenge Grandes Ecoles 470"/>
          </v:shape>
        </w:pict>
      </w:r>
      <w:r w:rsidR="0060196E">
        <w:rPr>
          <w:rFonts w:ascii="Arial" w:hAnsi="Arial" w:cs="Arial"/>
          <w:color w:val="auto"/>
          <w:sz w:val="20"/>
          <w:szCs w:val="20"/>
        </w:rPr>
        <w:t> </w:t>
      </w:r>
    </w:p>
    <w:p w:rsidR="0024125D" w:rsidRDefault="0024125D" w:rsidP="0024125D"/>
    <w:p w:rsidR="0024125D" w:rsidRPr="0024125D" w:rsidRDefault="0024125D" w:rsidP="0024125D"/>
    <w:p w:rsidR="00C7647C" w:rsidRDefault="00B754E7" w:rsidP="007C39F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85pt;margin-top:1.8pt;width:321.95pt;height:67.2pt;z-index:1;mso-height-percent:200;mso-height-percent:200;mso-width-relative:margin;mso-height-relative:margin">
            <v:textbox style="mso-fit-shape-to-text:t">
              <w:txbxContent>
                <w:p w:rsidR="008D0AD1" w:rsidRPr="008D0AD1" w:rsidRDefault="008D0AD1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8D0AD1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Le </w:t>
                  </w:r>
                  <w:r w:rsidR="0024125D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1 Mai </w:t>
                  </w:r>
                  <w:r w:rsidR="00496AA1">
                    <w:rPr>
                      <w:rFonts w:ascii="Arial Black" w:hAnsi="Arial Black"/>
                      <w:b/>
                      <w:sz w:val="28"/>
                      <w:szCs w:val="28"/>
                    </w:rPr>
                    <w:t>201</w:t>
                  </w:r>
                  <w:r w:rsidR="0024125D">
                    <w:rPr>
                      <w:rFonts w:ascii="Arial Black" w:hAnsi="Arial Black"/>
                      <w:b/>
                      <w:sz w:val="28"/>
                      <w:szCs w:val="28"/>
                    </w:rPr>
                    <w:t>6</w:t>
                  </w:r>
                </w:p>
                <w:p w:rsidR="008D0AD1" w:rsidRDefault="008D0AD1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Base des prés du Hem ARMENTIERES</w:t>
                  </w:r>
                </w:p>
                <w:p w:rsidR="008D0AD1" w:rsidRDefault="0024125D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AS 470 </w:t>
                  </w:r>
                  <w:r w:rsidR="00195DF7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– CRGE</w:t>
                  </w:r>
                </w:p>
                <w:p w:rsidR="00195DF7" w:rsidRPr="008D0AD1" w:rsidRDefault="00195DF7">
                  <w:pPr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>Grade 5B</w:t>
                  </w:r>
                </w:p>
              </w:txbxContent>
            </v:textbox>
          </v:shape>
        </w:pict>
      </w:r>
    </w:p>
    <w:p w:rsidR="008D0AD1" w:rsidRDefault="008D0AD1" w:rsidP="007C39FE">
      <w:pPr>
        <w:jc w:val="both"/>
        <w:rPr>
          <w:rFonts w:ascii="Arial" w:hAnsi="Arial" w:cs="Arial"/>
        </w:rPr>
      </w:pPr>
    </w:p>
    <w:p w:rsidR="008D0AD1" w:rsidRDefault="008D0AD1" w:rsidP="007C39FE">
      <w:pPr>
        <w:jc w:val="both"/>
        <w:rPr>
          <w:rFonts w:ascii="Arial" w:hAnsi="Arial" w:cs="Arial"/>
        </w:rPr>
      </w:pPr>
    </w:p>
    <w:p w:rsidR="008D0AD1" w:rsidRDefault="008D0AD1" w:rsidP="007C39FE">
      <w:pPr>
        <w:jc w:val="both"/>
        <w:rPr>
          <w:rFonts w:ascii="Arial" w:hAnsi="Arial" w:cs="Arial"/>
        </w:rPr>
      </w:pPr>
    </w:p>
    <w:p w:rsidR="008D0AD1" w:rsidRDefault="008D0AD1" w:rsidP="007C39FE">
      <w:pPr>
        <w:jc w:val="both"/>
        <w:rPr>
          <w:rFonts w:ascii="Arial" w:hAnsi="Arial" w:cs="Arial"/>
        </w:rPr>
      </w:pPr>
    </w:p>
    <w:p w:rsidR="008D0AD1" w:rsidRDefault="008D0AD1" w:rsidP="007C39FE">
      <w:pPr>
        <w:jc w:val="both"/>
        <w:rPr>
          <w:rFonts w:ascii="Arial" w:hAnsi="Arial" w:cs="Arial"/>
        </w:rPr>
      </w:pPr>
    </w:p>
    <w:p w:rsidR="008D0AD1" w:rsidRDefault="008D0AD1" w:rsidP="007C39FE">
      <w:pPr>
        <w:jc w:val="both"/>
        <w:rPr>
          <w:rFonts w:ascii="Arial" w:hAnsi="Arial" w:cs="Arial"/>
        </w:rPr>
      </w:pPr>
    </w:p>
    <w:p w:rsidR="008D0AD1" w:rsidRDefault="008D0AD1" w:rsidP="007C39FE">
      <w:pPr>
        <w:jc w:val="both"/>
        <w:rPr>
          <w:rFonts w:ascii="Arial" w:hAnsi="Arial" w:cs="Arial"/>
        </w:rPr>
      </w:pPr>
    </w:p>
    <w:p w:rsidR="00C7647C" w:rsidRPr="009A19F4" w:rsidRDefault="00C7647C" w:rsidP="009A19F4">
      <w:pPr>
        <w:tabs>
          <w:tab w:val="left" w:pos="9356"/>
        </w:tabs>
        <w:ind w:left="709" w:right="-6"/>
        <w:jc w:val="both"/>
        <w:rPr>
          <w:rFonts w:ascii="Arial" w:hAnsi="Arial" w:cs="Arial"/>
        </w:rPr>
      </w:pPr>
    </w:p>
    <w:p w:rsidR="00C7647C" w:rsidRPr="00867813" w:rsidRDefault="00C7647C" w:rsidP="009A19F4">
      <w:pPr>
        <w:jc w:val="both"/>
        <w:rPr>
          <w:rFonts w:ascii="Arial" w:hAnsi="Arial" w:cs="Arial"/>
          <w:i/>
        </w:rPr>
      </w:pPr>
    </w:p>
    <w:p w:rsidR="001519D6" w:rsidRPr="009A19F4" w:rsidRDefault="001519D6" w:rsidP="009A19F4">
      <w:pPr>
        <w:jc w:val="both"/>
        <w:rPr>
          <w:rFonts w:ascii="Arial" w:hAnsi="Arial" w:cs="Arial"/>
        </w:rPr>
      </w:pPr>
    </w:p>
    <w:p w:rsidR="003D3592" w:rsidRPr="00797477" w:rsidRDefault="006F7A0F" w:rsidP="00A727B6">
      <w:pPr>
        <w:pStyle w:val="Titre2"/>
        <w:ind w:left="-284" w:firstLine="0"/>
        <w:rPr>
          <w:rFonts w:ascii="Arial" w:hAnsi="Arial" w:cs="Arial"/>
          <w:b/>
          <w:sz w:val="20"/>
          <w:u w:val="single"/>
        </w:rPr>
      </w:pPr>
      <w:r w:rsidRPr="00797477">
        <w:rPr>
          <w:rFonts w:ascii="Arial" w:hAnsi="Arial" w:cs="Arial"/>
          <w:b/>
          <w:sz w:val="20"/>
          <w:u w:val="single"/>
        </w:rPr>
        <w:t>1.</w:t>
      </w:r>
      <w:r w:rsidRPr="00797477">
        <w:rPr>
          <w:rFonts w:ascii="Arial" w:hAnsi="Arial" w:cs="Arial"/>
          <w:b/>
          <w:sz w:val="20"/>
          <w:u w:val="single"/>
        </w:rPr>
        <w:tab/>
      </w:r>
      <w:r w:rsidR="00C7647C" w:rsidRPr="00797477">
        <w:rPr>
          <w:rFonts w:ascii="Arial" w:hAnsi="Arial" w:cs="Arial"/>
          <w:b/>
          <w:sz w:val="20"/>
          <w:u w:val="single"/>
        </w:rPr>
        <w:t>REGLES</w:t>
      </w:r>
      <w:r w:rsidR="003D3592" w:rsidRPr="00797477">
        <w:rPr>
          <w:rFonts w:ascii="Arial" w:hAnsi="Arial" w:cs="Arial"/>
          <w:sz w:val="20"/>
          <w:u w:val="single"/>
        </w:rPr>
        <w:t xml:space="preserve"> </w:t>
      </w:r>
    </w:p>
    <w:p w:rsidR="00C7647C" w:rsidRPr="00195DF7" w:rsidRDefault="003D3592" w:rsidP="009A19F4">
      <w:pPr>
        <w:pStyle w:val="Titre2"/>
        <w:spacing w:line="240" w:lineRule="auto"/>
        <w:ind w:left="0" w:firstLine="708"/>
        <w:rPr>
          <w:rFonts w:ascii="Albertus Extra Bold" w:hAnsi="Albertus Extra Bold" w:cs="Arial"/>
          <w:b/>
          <w:sz w:val="20"/>
        </w:rPr>
      </w:pPr>
      <w:r w:rsidRPr="00195DF7">
        <w:rPr>
          <w:rFonts w:ascii="Albertus Extra Bold" w:hAnsi="Albertus Extra Bold" w:cs="Arial"/>
          <w:sz w:val="20"/>
        </w:rPr>
        <w:t>La régate sera régie par :</w:t>
      </w:r>
    </w:p>
    <w:p w:rsidR="00195DF7" w:rsidRDefault="006F7A0F" w:rsidP="00955D75">
      <w:pPr>
        <w:spacing w:line="360" w:lineRule="auto"/>
        <w:ind w:hanging="284"/>
        <w:jc w:val="both"/>
        <w:rPr>
          <w:rFonts w:ascii="Albertus Extra Bold" w:hAnsi="Albertus Extra Bold" w:cs="Arial"/>
          <w:b/>
          <w:color w:val="0070C0"/>
        </w:rPr>
      </w:pPr>
      <w:r w:rsidRPr="00195DF7">
        <w:rPr>
          <w:rFonts w:ascii="Albertus Extra Bold" w:hAnsi="Albertus Extra Bold" w:cs="Arial"/>
        </w:rPr>
        <w:t>1.1</w:t>
      </w:r>
      <w:r w:rsidRPr="00195DF7">
        <w:rPr>
          <w:rFonts w:ascii="Albertus Extra Bold" w:hAnsi="Albertus Extra Bold" w:cs="Arial"/>
        </w:rPr>
        <w:tab/>
      </w:r>
      <w:r w:rsidR="00195DF7" w:rsidRPr="00195DF7">
        <w:rPr>
          <w:rFonts w:ascii="Albertus Extra Bold" w:hAnsi="Albertus Extra Bold" w:cs="Arial"/>
        </w:rPr>
        <w:sym w:font="Wingdings" w:char="F0E8"/>
      </w:r>
      <w:r w:rsidR="00195DF7">
        <w:rPr>
          <w:rFonts w:ascii="Albertus Extra Bold" w:hAnsi="Albertus Extra Bold" w:cs="Arial"/>
        </w:rPr>
        <w:t xml:space="preserve"> L</w:t>
      </w:r>
      <w:r w:rsidR="00745DC4" w:rsidRPr="00195DF7">
        <w:rPr>
          <w:rFonts w:ascii="Albertus Extra Bold" w:hAnsi="Albertus Extra Bold" w:cs="Arial"/>
        </w:rPr>
        <w:t xml:space="preserve">es règles telles que définies dans </w:t>
      </w:r>
      <w:r w:rsidR="00745DC4" w:rsidRPr="00195DF7">
        <w:rPr>
          <w:rFonts w:ascii="Albertus Extra Bold" w:hAnsi="Albertus Extra Bold" w:cs="Arial"/>
          <w:i/>
        </w:rPr>
        <w:t>Les Règles de Course à la Voile</w:t>
      </w:r>
      <w:r w:rsidR="00113D0E" w:rsidRPr="00195DF7">
        <w:rPr>
          <w:rFonts w:ascii="Albertus Extra Bold" w:hAnsi="Albertus Extra Bold" w:cs="Arial"/>
          <w:i/>
        </w:rPr>
        <w:t xml:space="preserve"> </w:t>
      </w:r>
      <w:r w:rsidR="00113D0E" w:rsidRPr="00195DF7">
        <w:rPr>
          <w:rFonts w:ascii="Albertus Extra Bold" w:hAnsi="Albertus Extra Bold" w:cs="Arial"/>
        </w:rPr>
        <w:t>(RCV</w:t>
      </w:r>
    </w:p>
    <w:p w:rsidR="00195DF7" w:rsidRDefault="006F7A0F" w:rsidP="00955D75">
      <w:pPr>
        <w:spacing w:line="360" w:lineRule="auto"/>
        <w:ind w:hanging="284"/>
        <w:jc w:val="both"/>
        <w:rPr>
          <w:rFonts w:ascii="Albertus Extra Bold" w:hAnsi="Albertus Extra Bold" w:cs="Arial"/>
        </w:rPr>
      </w:pPr>
      <w:r w:rsidRPr="00195DF7">
        <w:rPr>
          <w:rFonts w:ascii="Albertus Extra Bold" w:hAnsi="Albertus Extra Bold" w:cs="Arial"/>
        </w:rPr>
        <w:t>1.2</w:t>
      </w:r>
      <w:r w:rsidRPr="00195DF7">
        <w:rPr>
          <w:rFonts w:ascii="Albertus Extra Bold" w:hAnsi="Albertus Extra Bold" w:cs="Arial"/>
        </w:rPr>
        <w:tab/>
      </w:r>
      <w:r w:rsidR="00195DF7" w:rsidRPr="00195DF7">
        <w:rPr>
          <w:rFonts w:ascii="Albertus Extra Bold" w:hAnsi="Albertus Extra Bold" w:cs="Arial"/>
        </w:rPr>
        <w:sym w:font="Wingdings" w:char="F0E8"/>
      </w:r>
      <w:r w:rsidR="00195DF7">
        <w:rPr>
          <w:rFonts w:ascii="Albertus Extra Bold" w:hAnsi="Albertus Extra Bold" w:cs="Arial"/>
        </w:rPr>
        <w:t xml:space="preserve"> L</w:t>
      </w:r>
      <w:r w:rsidR="003D3592" w:rsidRPr="00195DF7">
        <w:rPr>
          <w:rFonts w:ascii="Albertus Extra Bold" w:hAnsi="Albertus Extra Bold" w:cs="Arial"/>
        </w:rPr>
        <w:t>es prescriptions n</w:t>
      </w:r>
      <w:r w:rsidR="000C28C5" w:rsidRPr="00195DF7">
        <w:rPr>
          <w:rFonts w:ascii="Albertus Extra Bold" w:hAnsi="Albertus Extra Bold" w:cs="Arial"/>
        </w:rPr>
        <w:t>ationales s'appli</w:t>
      </w:r>
      <w:r w:rsidR="004213F7" w:rsidRPr="00195DF7">
        <w:rPr>
          <w:rFonts w:ascii="Albertus Extra Bold" w:hAnsi="Albertus Extra Bold" w:cs="Arial"/>
        </w:rPr>
        <w:t>quant aux concurrents étrangers</w:t>
      </w:r>
      <w:r w:rsidR="003D3592" w:rsidRPr="00195DF7">
        <w:rPr>
          <w:rFonts w:ascii="Albertus Extra Bold" w:hAnsi="Albertus Extra Bold" w:cs="Arial"/>
        </w:rPr>
        <w:t xml:space="preserve"> </w:t>
      </w:r>
    </w:p>
    <w:p w:rsidR="0099194A" w:rsidRDefault="006F7A0F" w:rsidP="00955D75">
      <w:pPr>
        <w:spacing w:line="360" w:lineRule="auto"/>
        <w:ind w:hanging="284"/>
        <w:jc w:val="both"/>
        <w:rPr>
          <w:rFonts w:ascii="Albertus Extra Bold" w:hAnsi="Albertus Extra Bold" w:cs="Arial"/>
        </w:rPr>
      </w:pPr>
      <w:r w:rsidRPr="00195DF7">
        <w:rPr>
          <w:rFonts w:ascii="Albertus Extra Bold" w:hAnsi="Albertus Extra Bold" w:cs="Arial"/>
        </w:rPr>
        <w:t>1.3</w:t>
      </w:r>
      <w:r w:rsidRPr="00195DF7">
        <w:rPr>
          <w:rFonts w:ascii="Albertus Extra Bold" w:hAnsi="Albertus Extra Bold" w:cs="Arial"/>
        </w:rPr>
        <w:tab/>
      </w:r>
      <w:r w:rsidR="00195DF7" w:rsidRPr="00195DF7">
        <w:rPr>
          <w:rFonts w:ascii="Albertus Extra Bold" w:hAnsi="Albertus Extra Bold" w:cs="Arial"/>
        </w:rPr>
        <w:sym w:font="Wingdings" w:char="F0E8"/>
      </w:r>
      <w:r w:rsidR="00195DF7">
        <w:rPr>
          <w:rFonts w:ascii="Albertus Extra Bold" w:hAnsi="Albertus Extra Bold" w:cs="Arial"/>
        </w:rPr>
        <w:t xml:space="preserve"> L</w:t>
      </w:r>
      <w:r w:rsidR="0099194A" w:rsidRPr="00195DF7">
        <w:rPr>
          <w:rFonts w:ascii="Albertus Extra Bold" w:hAnsi="Albertus Extra Bold" w:cs="Arial"/>
        </w:rPr>
        <w:t xml:space="preserve">es règlements </w:t>
      </w:r>
      <w:r w:rsidR="001C52CE" w:rsidRPr="00195DF7">
        <w:rPr>
          <w:rFonts w:ascii="Albertus Extra Bold" w:hAnsi="Albertus Extra Bold" w:cs="Arial"/>
        </w:rPr>
        <w:t>fédéraux</w:t>
      </w:r>
      <w:r w:rsidR="00541F65" w:rsidRPr="00195DF7">
        <w:rPr>
          <w:rFonts w:ascii="Albertus Extra Bold" w:hAnsi="Albertus Extra Bold" w:cs="Arial"/>
        </w:rPr>
        <w:t>.</w:t>
      </w:r>
    </w:p>
    <w:p w:rsidR="00195DF7" w:rsidRDefault="00195DF7" w:rsidP="00195DF7">
      <w:pPr>
        <w:ind w:hanging="284"/>
        <w:jc w:val="both"/>
        <w:rPr>
          <w:rFonts w:ascii="Albertus Extra Bold" w:hAnsi="Albertus Extra Bold" w:cs="Arial"/>
        </w:rPr>
      </w:pPr>
    </w:p>
    <w:p w:rsidR="00C625F6" w:rsidRPr="00195DF7" w:rsidRDefault="00C625F6" w:rsidP="00195DF7">
      <w:pPr>
        <w:ind w:hanging="284"/>
        <w:jc w:val="both"/>
        <w:rPr>
          <w:rFonts w:ascii="Albertus Extra Bold" w:hAnsi="Albertus Extra Bold" w:cs="Arial"/>
        </w:rPr>
      </w:pPr>
    </w:p>
    <w:p w:rsidR="00A371F9" w:rsidRPr="00797477" w:rsidRDefault="006F7A0F" w:rsidP="00A727B6">
      <w:pPr>
        <w:spacing w:line="360" w:lineRule="auto"/>
        <w:ind w:hanging="284"/>
        <w:jc w:val="both"/>
        <w:rPr>
          <w:rFonts w:ascii="Arial" w:hAnsi="Arial" w:cs="Arial"/>
          <w:b/>
          <w:u w:val="single"/>
        </w:rPr>
      </w:pPr>
      <w:r w:rsidRPr="00797477">
        <w:rPr>
          <w:rFonts w:ascii="Arial" w:hAnsi="Arial" w:cs="Arial"/>
          <w:b/>
          <w:u w:val="single"/>
        </w:rPr>
        <w:t>2.</w:t>
      </w:r>
      <w:r w:rsidRPr="00797477">
        <w:rPr>
          <w:rFonts w:ascii="Arial" w:hAnsi="Arial" w:cs="Arial"/>
          <w:b/>
          <w:u w:val="single"/>
        </w:rPr>
        <w:tab/>
      </w:r>
      <w:r w:rsidR="001A455F" w:rsidRPr="00797477">
        <w:rPr>
          <w:rFonts w:ascii="Arial" w:hAnsi="Arial" w:cs="Arial"/>
          <w:b/>
          <w:u w:val="single"/>
        </w:rPr>
        <w:t>PUBLICITE</w:t>
      </w:r>
    </w:p>
    <w:p w:rsidR="00A126DE" w:rsidRPr="00195DF7" w:rsidRDefault="003D3592" w:rsidP="00955D75">
      <w:pPr>
        <w:spacing w:line="276" w:lineRule="auto"/>
        <w:ind w:firstLine="709"/>
        <w:jc w:val="both"/>
        <w:rPr>
          <w:rFonts w:ascii="Albertus Extra Bold" w:hAnsi="Albertus Extra Bold" w:cs="Arial"/>
        </w:rPr>
      </w:pPr>
      <w:r w:rsidRPr="00195DF7">
        <w:rPr>
          <w:rFonts w:ascii="Albertus Extra Bold" w:hAnsi="Albertus Extra Bold" w:cs="Arial"/>
        </w:rPr>
        <w:t>En application de la Régulation</w:t>
      </w:r>
      <w:r w:rsidR="004C5E14" w:rsidRPr="00195DF7">
        <w:rPr>
          <w:rFonts w:ascii="Albertus Extra Bold" w:hAnsi="Albertus Extra Bold" w:cs="Arial"/>
        </w:rPr>
        <w:t xml:space="preserve"> 20 </w:t>
      </w:r>
      <w:r w:rsidRPr="00195DF7">
        <w:rPr>
          <w:rFonts w:ascii="Albertus Extra Bold" w:hAnsi="Albertus Extra Bold" w:cs="Arial"/>
        </w:rPr>
        <w:t>de l’ISAF (</w:t>
      </w:r>
      <w:r w:rsidR="004C5E14" w:rsidRPr="00195DF7">
        <w:rPr>
          <w:rFonts w:ascii="Albertus Extra Bold" w:hAnsi="Albertus Extra Bold" w:cs="Arial"/>
        </w:rPr>
        <w:t>Code de Publicité</w:t>
      </w:r>
      <w:r w:rsidRPr="00195DF7">
        <w:rPr>
          <w:rFonts w:ascii="Albertus Extra Bold" w:hAnsi="Albertus Extra Bold" w:cs="Arial"/>
        </w:rPr>
        <w:t xml:space="preserve">), </w:t>
      </w:r>
      <w:r w:rsidR="0033093E" w:rsidRPr="00195DF7">
        <w:rPr>
          <w:rFonts w:ascii="Albertus Extra Bold" w:hAnsi="Albertus Extra Bold" w:cs="Arial"/>
        </w:rPr>
        <w:t>tel</w:t>
      </w:r>
      <w:r w:rsidRPr="00195DF7">
        <w:rPr>
          <w:rFonts w:ascii="Albertus Extra Bold" w:hAnsi="Albertus Extra Bold" w:cs="Arial"/>
        </w:rPr>
        <w:t>le</w:t>
      </w:r>
      <w:r w:rsidR="0033093E" w:rsidRPr="00195DF7">
        <w:rPr>
          <w:rFonts w:ascii="Albertus Extra Bold" w:hAnsi="Albertus Extra Bold" w:cs="Arial"/>
        </w:rPr>
        <w:t xml:space="preserve"> que modifié</w:t>
      </w:r>
      <w:r w:rsidRPr="00195DF7">
        <w:rPr>
          <w:rFonts w:ascii="Albertus Extra Bold" w:hAnsi="Albertus Extra Bold" w:cs="Arial"/>
        </w:rPr>
        <w:t>e</w:t>
      </w:r>
      <w:r w:rsidR="0033093E" w:rsidRPr="00195DF7">
        <w:rPr>
          <w:rFonts w:ascii="Albertus Extra Bold" w:hAnsi="Albertus Extra Bold" w:cs="Arial"/>
        </w:rPr>
        <w:t xml:space="preserve"> par le</w:t>
      </w:r>
      <w:r w:rsidRPr="00195DF7">
        <w:rPr>
          <w:rFonts w:ascii="Albertus Extra Bold" w:hAnsi="Albertus Extra Bold" w:cs="Arial"/>
        </w:rPr>
        <w:t xml:space="preserve"> </w:t>
      </w:r>
      <w:r w:rsidR="0033093E" w:rsidRPr="00195DF7">
        <w:rPr>
          <w:rFonts w:ascii="Albertus Extra Bold" w:hAnsi="Albertus Extra Bold" w:cs="Arial"/>
        </w:rPr>
        <w:t>r</w:t>
      </w:r>
      <w:r w:rsidR="00FA32BE" w:rsidRPr="00195DF7">
        <w:rPr>
          <w:rFonts w:ascii="Albertus Extra Bold" w:hAnsi="Albertus Extra Bold" w:cs="Arial"/>
        </w:rPr>
        <w:t xml:space="preserve">èglement de publicité de la </w:t>
      </w:r>
      <w:proofErr w:type="spellStart"/>
      <w:r w:rsidR="00FA32BE" w:rsidRPr="00195DF7">
        <w:rPr>
          <w:rFonts w:ascii="Albertus Extra Bold" w:hAnsi="Albertus Extra Bold" w:cs="Arial"/>
        </w:rPr>
        <w:t>FF</w:t>
      </w:r>
      <w:r w:rsidR="0033093E" w:rsidRPr="00195DF7">
        <w:rPr>
          <w:rFonts w:ascii="Albertus Extra Bold" w:hAnsi="Albertus Extra Bold" w:cs="Arial"/>
        </w:rPr>
        <w:t>Voile</w:t>
      </w:r>
      <w:proofErr w:type="spellEnd"/>
      <w:r w:rsidR="004C5E14" w:rsidRPr="00195DF7">
        <w:rPr>
          <w:rFonts w:ascii="Albertus Extra Bold" w:hAnsi="Albertus Extra Bold" w:cs="Arial"/>
        </w:rPr>
        <w:t>, l</w:t>
      </w:r>
      <w:r w:rsidR="00A126DE" w:rsidRPr="00195DF7">
        <w:rPr>
          <w:rFonts w:ascii="Albertus Extra Bold" w:hAnsi="Albertus Extra Bold" w:cs="Arial"/>
        </w:rPr>
        <w:t>es bateaux</w:t>
      </w:r>
      <w:r w:rsidR="00893BD6" w:rsidRPr="00195DF7">
        <w:rPr>
          <w:rFonts w:ascii="Albertus Extra Bold" w:hAnsi="Albertus Extra Bold" w:cs="Arial"/>
        </w:rPr>
        <w:t xml:space="preserve"> </w:t>
      </w:r>
      <w:r w:rsidR="00A126DE" w:rsidRPr="00195DF7">
        <w:rPr>
          <w:rFonts w:ascii="Albertus Extra Bold" w:hAnsi="Albertus Extra Bold" w:cs="Arial"/>
        </w:rPr>
        <w:t>peuvent être tenus de porter la publicité choisie et fournie par l’autorité organisatrice.</w:t>
      </w:r>
    </w:p>
    <w:p w:rsidR="00A126DE" w:rsidRDefault="00A126DE" w:rsidP="009A19F4">
      <w:pPr>
        <w:jc w:val="both"/>
        <w:rPr>
          <w:rFonts w:ascii="Albertus Extra Bold" w:hAnsi="Albertus Extra Bold" w:cs="Arial"/>
        </w:rPr>
      </w:pPr>
    </w:p>
    <w:p w:rsidR="00C625F6" w:rsidRPr="00C625F6" w:rsidRDefault="00C625F6" w:rsidP="009A19F4">
      <w:pPr>
        <w:jc w:val="both"/>
        <w:rPr>
          <w:rFonts w:ascii="Albertus Extra Bold" w:hAnsi="Albertus Extra Bold" w:cs="Arial"/>
        </w:rPr>
      </w:pPr>
    </w:p>
    <w:p w:rsidR="001A455F" w:rsidRPr="00797477" w:rsidRDefault="006F7A0F" w:rsidP="00A727B6">
      <w:pPr>
        <w:spacing w:line="360" w:lineRule="auto"/>
        <w:ind w:hanging="284"/>
        <w:jc w:val="both"/>
        <w:rPr>
          <w:rFonts w:ascii="Arial" w:hAnsi="Arial" w:cs="Arial"/>
          <w:b/>
          <w:u w:val="single"/>
        </w:rPr>
      </w:pPr>
      <w:r w:rsidRPr="00797477">
        <w:rPr>
          <w:rFonts w:ascii="Arial" w:hAnsi="Arial" w:cs="Arial"/>
          <w:b/>
          <w:u w:val="single"/>
        </w:rPr>
        <w:t>3.</w:t>
      </w:r>
      <w:r w:rsidRPr="00797477">
        <w:rPr>
          <w:rFonts w:ascii="Arial" w:hAnsi="Arial" w:cs="Arial"/>
          <w:b/>
          <w:u w:val="single"/>
        </w:rPr>
        <w:tab/>
      </w:r>
      <w:r w:rsidR="001A455F" w:rsidRPr="00797477">
        <w:rPr>
          <w:rFonts w:ascii="Arial" w:hAnsi="Arial" w:cs="Arial"/>
          <w:b/>
          <w:u w:val="single"/>
        </w:rPr>
        <w:t>ADMISSIBILITE ET INSCRIPTION</w:t>
      </w:r>
    </w:p>
    <w:p w:rsidR="00956952" w:rsidRPr="00E84F12" w:rsidRDefault="006F7A0F" w:rsidP="00955D75">
      <w:pPr>
        <w:spacing w:line="360" w:lineRule="auto"/>
        <w:ind w:left="705" w:hanging="989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ab/>
      </w:r>
      <w:r w:rsidR="00745DC4" w:rsidRPr="00E84F12">
        <w:rPr>
          <w:rFonts w:ascii="Albertus Extra Bold" w:hAnsi="Albertus Extra Bold" w:cs="Arial"/>
        </w:rPr>
        <w:t>La régate est ouv</w:t>
      </w:r>
      <w:r w:rsidR="003D3592" w:rsidRPr="00E84F12">
        <w:rPr>
          <w:rFonts w:ascii="Albertus Extra Bold" w:hAnsi="Albertus Extra Bold" w:cs="Arial"/>
        </w:rPr>
        <w:t xml:space="preserve">erte à </w:t>
      </w:r>
      <w:r w:rsidR="003A1D4C" w:rsidRPr="00E84F12">
        <w:rPr>
          <w:rFonts w:ascii="Albertus Extra Bold" w:hAnsi="Albertus Extra Bold" w:cs="Arial"/>
        </w:rPr>
        <w:tab/>
      </w:r>
      <w:r w:rsidR="00956952" w:rsidRPr="00E84F12">
        <w:rPr>
          <w:rFonts w:ascii="Albertus Extra Bold" w:hAnsi="Albertus Extra Bold" w:cs="Arial"/>
        </w:rPr>
        <w:t xml:space="preserve">: </w:t>
      </w:r>
    </w:p>
    <w:p w:rsidR="003A1D4C" w:rsidRPr="00E84F12" w:rsidRDefault="00C625F6" w:rsidP="00955D75">
      <w:pPr>
        <w:spacing w:line="360" w:lineRule="auto"/>
        <w:ind w:left="705" w:hanging="989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3.1</w:t>
      </w:r>
      <w:r w:rsidR="00E84F12">
        <w:rPr>
          <w:rFonts w:ascii="Albertus Extra Bold" w:hAnsi="Albertus Extra Bold" w:cs="Arial"/>
        </w:rPr>
        <w:tab/>
      </w:r>
      <w:r w:rsidR="00E84F12">
        <w:rPr>
          <w:rFonts w:ascii="Albertus Extra Bold" w:hAnsi="Albertus Extra Bold" w:cs="Arial"/>
        </w:rPr>
        <w:tab/>
        <w:t>L</w:t>
      </w:r>
      <w:r w:rsidR="003D3592" w:rsidRPr="00E84F12">
        <w:rPr>
          <w:rFonts w:ascii="Albertus Extra Bold" w:hAnsi="Albertus Extra Bold" w:cs="Arial"/>
        </w:rPr>
        <w:t xml:space="preserve">es bateaux de la </w:t>
      </w:r>
      <w:r w:rsidR="00E84F12">
        <w:rPr>
          <w:rFonts w:ascii="Albertus Extra Bold" w:hAnsi="Albertus Extra Bold" w:cs="Arial"/>
        </w:rPr>
        <w:t xml:space="preserve">classe 470, coque </w:t>
      </w:r>
      <w:r w:rsidR="0024125D">
        <w:rPr>
          <w:rFonts w:ascii="Albertus Extra Bold" w:hAnsi="Albertus Extra Bold" w:cs="Arial"/>
        </w:rPr>
        <w:t xml:space="preserve">construite avant </w:t>
      </w:r>
      <w:r w:rsidR="00E84F12">
        <w:rPr>
          <w:rFonts w:ascii="Albertus Extra Bold" w:hAnsi="Albertus Extra Bold" w:cs="Arial"/>
        </w:rPr>
        <w:t>199</w:t>
      </w:r>
      <w:r w:rsidR="0024125D">
        <w:rPr>
          <w:rFonts w:ascii="Albertus Extra Bold" w:hAnsi="Albertus Extra Bold" w:cs="Arial"/>
        </w:rPr>
        <w:t>6</w:t>
      </w:r>
      <w:r w:rsidR="00E84F12">
        <w:rPr>
          <w:rFonts w:ascii="Albertus Extra Bold" w:hAnsi="Albertus Extra Bold" w:cs="Arial"/>
        </w:rPr>
        <w:t xml:space="preserve"> spi autorisé</w:t>
      </w:r>
    </w:p>
    <w:p w:rsidR="00745DC4" w:rsidRPr="00E84F12" w:rsidRDefault="006F7A0F" w:rsidP="00955D75">
      <w:pPr>
        <w:spacing w:line="360" w:lineRule="auto"/>
        <w:ind w:left="705" w:hanging="989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3.2</w:t>
      </w:r>
      <w:r w:rsidRPr="00E84F12">
        <w:rPr>
          <w:rFonts w:ascii="Albertus Extra Bold" w:hAnsi="Albertus Extra Bold" w:cs="Arial"/>
        </w:rPr>
        <w:tab/>
      </w:r>
      <w:r w:rsidR="00745DC4" w:rsidRPr="00E84F12">
        <w:rPr>
          <w:rFonts w:ascii="Albertus Extra Bold" w:hAnsi="Albertus Extra Bold" w:cs="Arial"/>
        </w:rPr>
        <w:t xml:space="preserve">Les bateaux admissibles </w:t>
      </w:r>
      <w:r w:rsidR="00955D75">
        <w:rPr>
          <w:rFonts w:ascii="Albertus Extra Bold" w:hAnsi="Albertus Extra Bold" w:cs="Arial"/>
        </w:rPr>
        <w:t>doivent</w:t>
      </w:r>
      <w:r w:rsidR="00745DC4" w:rsidRPr="00E84F12">
        <w:rPr>
          <w:rFonts w:ascii="Albertus Extra Bold" w:hAnsi="Albertus Extra Bold" w:cs="Arial"/>
        </w:rPr>
        <w:t xml:space="preserve"> s’inscrire</w:t>
      </w:r>
      <w:r w:rsidR="009602AC">
        <w:rPr>
          <w:rFonts w:ascii="Albertus Extra Bold" w:hAnsi="Albertus Extra Bold" w:cs="Arial"/>
        </w:rPr>
        <w:t xml:space="preserve"> : </w:t>
      </w:r>
      <w:hyperlink r:id="rId7" w:history="1">
        <w:r w:rsidR="009602AC" w:rsidRPr="00763C80">
          <w:rPr>
            <w:rStyle w:val="Lienhypertexte"/>
            <w:rFonts w:ascii="Albertus Extra Bold" w:hAnsi="Albertus Extra Bold" w:cs="Arial"/>
          </w:rPr>
          <w:t>470trophy@free.fr</w:t>
        </w:r>
      </w:hyperlink>
      <w:r w:rsidR="009602AC">
        <w:rPr>
          <w:rFonts w:ascii="Albertus Extra Bold" w:hAnsi="Albertus Extra Bold" w:cs="Arial"/>
        </w:rPr>
        <w:t xml:space="preserve">       </w:t>
      </w:r>
    </w:p>
    <w:p w:rsidR="00745DC4" w:rsidRPr="00E84F12" w:rsidRDefault="006F7A0F" w:rsidP="00955D75">
      <w:pPr>
        <w:spacing w:line="276" w:lineRule="auto"/>
        <w:ind w:left="705" w:hanging="989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3.3</w:t>
      </w:r>
      <w:r w:rsidR="00955D75">
        <w:rPr>
          <w:rFonts w:ascii="Albertus Extra Bold" w:hAnsi="Albertus Extra Bold" w:cs="Arial"/>
        </w:rPr>
        <w:t>.1</w:t>
      </w:r>
      <w:r w:rsidRPr="00E84F12">
        <w:rPr>
          <w:rFonts w:ascii="Albertus Extra Bold" w:hAnsi="Albertus Extra Bold" w:cs="Arial"/>
        </w:rPr>
        <w:tab/>
      </w:r>
      <w:r w:rsidR="00C625F6">
        <w:rPr>
          <w:rFonts w:ascii="Albertus Extra Bold" w:hAnsi="Albertus Extra Bold" w:cs="Arial"/>
        </w:rPr>
        <w:t xml:space="preserve">Les concurrents </w:t>
      </w:r>
      <w:r w:rsidR="00FA32BE" w:rsidRPr="00E84F12">
        <w:rPr>
          <w:rFonts w:ascii="Albertus Extra Bold" w:hAnsi="Albertus Extra Bold" w:cs="Arial"/>
        </w:rPr>
        <w:t xml:space="preserve">possédant une licence </w:t>
      </w:r>
      <w:proofErr w:type="spellStart"/>
      <w:r w:rsidR="00FA32BE" w:rsidRPr="00E84F12">
        <w:rPr>
          <w:rFonts w:ascii="Albertus Extra Bold" w:hAnsi="Albertus Extra Bold" w:cs="Arial"/>
        </w:rPr>
        <w:t>FFVoile</w:t>
      </w:r>
      <w:proofErr w:type="spellEnd"/>
      <w:r w:rsidR="00FA32BE" w:rsidRPr="00E84F12">
        <w:rPr>
          <w:rFonts w:ascii="Albertus Extra Bold" w:hAnsi="Albertus Extra Bold" w:cs="Arial"/>
        </w:rPr>
        <w:t xml:space="preserve"> </w:t>
      </w:r>
      <w:r w:rsidR="00C625F6">
        <w:rPr>
          <w:rFonts w:ascii="Albertus Extra Bold" w:hAnsi="Albertus Extra Bold" w:cs="Arial"/>
        </w:rPr>
        <w:t xml:space="preserve">annuelle </w:t>
      </w:r>
      <w:r w:rsidR="00745DC4" w:rsidRPr="00E84F12">
        <w:rPr>
          <w:rFonts w:ascii="Albertus Extra Bold" w:hAnsi="Albertus Extra Bold" w:cs="Arial"/>
        </w:rPr>
        <w:t xml:space="preserve">doivent </w:t>
      </w:r>
      <w:r w:rsidR="00C625F6">
        <w:rPr>
          <w:rFonts w:ascii="Albertus Extra Bold" w:hAnsi="Albertus Extra Bold" w:cs="Arial"/>
        </w:rPr>
        <w:t xml:space="preserve">la </w:t>
      </w:r>
      <w:r w:rsidR="00745DC4" w:rsidRPr="00E84F12">
        <w:rPr>
          <w:rFonts w:ascii="Albertus Extra Bold" w:hAnsi="Albertus Extra Bold" w:cs="Arial"/>
        </w:rPr>
        <w:t xml:space="preserve">présenter au moment de leur inscription : </w:t>
      </w:r>
      <w:r w:rsidR="003635D4" w:rsidRPr="00E84F12">
        <w:rPr>
          <w:rFonts w:ascii="Albertus Extra Bold" w:hAnsi="Albertus Extra Bold" w:cs="Arial"/>
        </w:rPr>
        <w:t>leur</w:t>
      </w:r>
      <w:r w:rsidR="00745DC4" w:rsidRPr="00E84F12">
        <w:rPr>
          <w:rFonts w:ascii="Albertus Extra Bold" w:hAnsi="Albertus Extra Bold" w:cs="Arial"/>
        </w:rPr>
        <w:t xml:space="preserve"> licence</w:t>
      </w:r>
      <w:r w:rsidR="003635D4" w:rsidRPr="00E84F12">
        <w:rPr>
          <w:rFonts w:ascii="Albertus Extra Bold" w:hAnsi="Albertus Extra Bold" w:cs="Arial"/>
        </w:rPr>
        <w:t xml:space="preserve"> </w:t>
      </w:r>
      <w:proofErr w:type="spellStart"/>
      <w:r w:rsidR="003635D4" w:rsidRPr="00E84F12">
        <w:rPr>
          <w:rFonts w:ascii="Albertus Extra Bold" w:hAnsi="Albertus Extra Bold" w:cs="Arial"/>
        </w:rPr>
        <w:t>FFVoile</w:t>
      </w:r>
      <w:proofErr w:type="spellEnd"/>
      <w:r w:rsidR="003635D4" w:rsidRPr="00E84F12">
        <w:rPr>
          <w:rFonts w:ascii="Albertus Extra Bold" w:hAnsi="Albertus Extra Bold" w:cs="Arial"/>
        </w:rPr>
        <w:t xml:space="preserve"> </w:t>
      </w:r>
      <w:r w:rsidR="00C625F6">
        <w:rPr>
          <w:rFonts w:ascii="Albertus Extra Bold" w:hAnsi="Albertus Extra Bold" w:cs="Arial"/>
        </w:rPr>
        <w:t>p</w:t>
      </w:r>
      <w:r w:rsidR="00745DC4" w:rsidRPr="00E84F12">
        <w:rPr>
          <w:rFonts w:ascii="Albertus Extra Bold" w:hAnsi="Albertus Extra Bold" w:cs="Arial"/>
        </w:rPr>
        <w:t>ortant l</w:t>
      </w:r>
      <w:r w:rsidR="003635D4" w:rsidRPr="00E84F12">
        <w:rPr>
          <w:rFonts w:ascii="Albertus Extra Bold" w:hAnsi="Albertus Extra Bold" w:cs="Arial"/>
        </w:rPr>
        <w:t>e cachet médical</w:t>
      </w:r>
      <w:r w:rsidR="00893BD6" w:rsidRPr="00E84F12">
        <w:rPr>
          <w:rFonts w:ascii="Albertus Extra Bold" w:hAnsi="Albertus Extra Bold" w:cs="Arial"/>
        </w:rPr>
        <w:t xml:space="preserve"> ou accompagnée d’un certificat médical de non </w:t>
      </w:r>
      <w:r w:rsidR="009A19F4" w:rsidRPr="00E84F12">
        <w:rPr>
          <w:rFonts w:ascii="Albertus Extra Bold" w:hAnsi="Albertus Extra Bold" w:cs="Arial"/>
        </w:rPr>
        <w:t>contre-indication</w:t>
      </w:r>
      <w:r w:rsidR="00893BD6" w:rsidRPr="00E84F12">
        <w:rPr>
          <w:rFonts w:ascii="Albertus Extra Bold" w:hAnsi="Albertus Extra Bold" w:cs="Arial"/>
        </w:rPr>
        <w:t xml:space="preserve"> à la pratique de la voile </w:t>
      </w:r>
    </w:p>
    <w:p w:rsidR="00955D75" w:rsidRDefault="00955D75" w:rsidP="00955D75">
      <w:pPr>
        <w:spacing w:line="360" w:lineRule="auto"/>
        <w:ind w:left="-284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3.3</w:t>
      </w:r>
      <w:r>
        <w:rPr>
          <w:rFonts w:ascii="Albertus Extra Bold" w:hAnsi="Albertus Extra Bold" w:cs="Arial"/>
        </w:rPr>
        <w:t>.2</w:t>
      </w:r>
      <w:r w:rsidRPr="00E84F12">
        <w:rPr>
          <w:rFonts w:ascii="Albertus Extra Bold" w:hAnsi="Albertus Extra Bold" w:cs="Arial"/>
        </w:rPr>
        <w:tab/>
      </w:r>
      <w:r>
        <w:rPr>
          <w:rFonts w:ascii="Albertus Extra Bold" w:hAnsi="Albertus Extra Bold" w:cs="Arial"/>
        </w:rPr>
        <w:t xml:space="preserve">Les concurrents </w:t>
      </w:r>
      <w:r w:rsidRPr="00E84F12">
        <w:rPr>
          <w:rFonts w:ascii="Albertus Extra Bold" w:hAnsi="Albertus Extra Bold" w:cs="Arial"/>
        </w:rPr>
        <w:t xml:space="preserve">possédant une licence </w:t>
      </w:r>
      <w:proofErr w:type="spellStart"/>
      <w:r w:rsidRPr="00E84F12">
        <w:rPr>
          <w:rFonts w:ascii="Albertus Extra Bold" w:hAnsi="Albertus Extra Bold" w:cs="Arial"/>
        </w:rPr>
        <w:t>FFVoile</w:t>
      </w:r>
      <w:proofErr w:type="spellEnd"/>
      <w:r w:rsidRPr="00E84F12">
        <w:rPr>
          <w:rFonts w:ascii="Albertus Extra Bold" w:hAnsi="Albertus Extra Bold" w:cs="Arial"/>
        </w:rPr>
        <w:t xml:space="preserve"> </w:t>
      </w:r>
      <w:r>
        <w:rPr>
          <w:rFonts w:ascii="Albertus Extra Bold" w:hAnsi="Albertus Extra Bold" w:cs="Arial"/>
        </w:rPr>
        <w:t>temporaire, à régler leur de l’inscr</w:t>
      </w:r>
      <w:r w:rsidR="00797477">
        <w:rPr>
          <w:rFonts w:ascii="Albertus Extra Bold" w:hAnsi="Albertus Extra Bold" w:cs="Arial"/>
        </w:rPr>
        <w:t>i</w:t>
      </w:r>
      <w:r>
        <w:rPr>
          <w:rFonts w:ascii="Albertus Extra Bold" w:hAnsi="Albertus Extra Bold" w:cs="Arial"/>
        </w:rPr>
        <w:t>ption</w:t>
      </w:r>
      <w:r w:rsidR="00797477">
        <w:rPr>
          <w:rFonts w:ascii="Albertus Extra Bold" w:hAnsi="Albertus Extra Bold" w:cs="Arial"/>
        </w:rPr>
        <w:t xml:space="preserve"> </w:t>
      </w:r>
      <w:r>
        <w:rPr>
          <w:rFonts w:ascii="Albertus Extra Bold" w:hAnsi="Albertus Extra Bold" w:cs="Arial"/>
        </w:rPr>
        <w:t>(10,6€)</w:t>
      </w:r>
    </w:p>
    <w:p w:rsidR="00955D75" w:rsidRDefault="00955D75" w:rsidP="00955D75">
      <w:pPr>
        <w:spacing w:line="360" w:lineRule="auto"/>
        <w:ind w:left="-284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3.4.1</w:t>
      </w:r>
      <w:r>
        <w:rPr>
          <w:rFonts w:ascii="Albertus Extra Bold" w:hAnsi="Albertus Extra Bold" w:cs="Arial"/>
        </w:rPr>
        <w:tab/>
        <w:t>Les concurrents étudiants d’une même école</w:t>
      </w:r>
    </w:p>
    <w:p w:rsidR="00955D75" w:rsidRDefault="00955D75" w:rsidP="00955D75">
      <w:pPr>
        <w:spacing w:line="360" w:lineRule="auto"/>
        <w:ind w:left="-284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 xml:space="preserve">3.4.2 </w:t>
      </w:r>
      <w:r>
        <w:rPr>
          <w:rFonts w:ascii="Albertus Extra Bold" w:hAnsi="Albertus Extra Bold" w:cs="Arial"/>
        </w:rPr>
        <w:tab/>
        <w:t xml:space="preserve">Les concurrents salariés d’une même école </w:t>
      </w:r>
    </w:p>
    <w:p w:rsidR="00955D75" w:rsidRDefault="00955D75" w:rsidP="00955D75">
      <w:pPr>
        <w:spacing w:line="360" w:lineRule="auto"/>
        <w:ind w:left="-284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3.5</w:t>
      </w:r>
      <w:r>
        <w:rPr>
          <w:rFonts w:ascii="Albertus Extra Bold" w:hAnsi="Albertus Extra Bold" w:cs="Arial"/>
        </w:rPr>
        <w:tab/>
      </w:r>
      <w:r w:rsidR="00797477">
        <w:rPr>
          <w:rFonts w:ascii="Albertus Extra Bold" w:hAnsi="Albertus Extra Bold" w:cs="Arial"/>
        </w:rPr>
        <w:t xml:space="preserve">Préinscriptions réalisées avant le </w:t>
      </w:r>
      <w:r w:rsidR="0024125D">
        <w:rPr>
          <w:rFonts w:ascii="Albertus Extra Bold" w:hAnsi="Albertus Extra Bold" w:cs="Arial"/>
        </w:rPr>
        <w:t>20</w:t>
      </w:r>
      <w:r w:rsidR="00797477">
        <w:rPr>
          <w:rFonts w:ascii="Albertus Extra Bold" w:hAnsi="Albertus Extra Bold" w:cs="Arial"/>
        </w:rPr>
        <w:t xml:space="preserve"> Avril</w:t>
      </w:r>
      <w:r w:rsidR="0024125D">
        <w:rPr>
          <w:rFonts w:ascii="Albertus Extra Bold" w:hAnsi="Albertus Extra Bold" w:cs="Arial"/>
        </w:rPr>
        <w:t xml:space="preserve"> 2016</w:t>
      </w:r>
    </w:p>
    <w:p w:rsidR="006F7A0F" w:rsidRDefault="00797477" w:rsidP="00797477">
      <w:pPr>
        <w:spacing w:line="360" w:lineRule="auto"/>
        <w:ind w:left="705" w:hanging="989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lastRenderedPageBreak/>
        <w:t>3.6</w:t>
      </w:r>
      <w:r>
        <w:rPr>
          <w:rFonts w:ascii="Albertus Extra Bold" w:hAnsi="Albertus Extra Bold" w:cs="Arial"/>
        </w:rPr>
        <w:tab/>
      </w:r>
      <w:r>
        <w:rPr>
          <w:rFonts w:ascii="Albertus Extra Bold" w:hAnsi="Albertus Extra Bold" w:cs="Arial"/>
        </w:rPr>
        <w:tab/>
        <w:t>Les concurrents doivent se procurer leur bateau</w:t>
      </w:r>
      <w:r w:rsidR="006F7A0F" w:rsidRPr="00E84F12">
        <w:rPr>
          <w:rFonts w:ascii="Albertus Extra Bold" w:hAnsi="Albertus Extra Bold" w:cs="Arial"/>
        </w:rPr>
        <w:t xml:space="preserve"> </w:t>
      </w:r>
    </w:p>
    <w:p w:rsidR="007C7CC3" w:rsidRPr="007C7CC3" w:rsidRDefault="007C7CC3" w:rsidP="00797477">
      <w:pPr>
        <w:spacing w:line="360" w:lineRule="auto"/>
        <w:ind w:left="705" w:hanging="989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3.7</w:t>
      </w:r>
      <w:r>
        <w:rPr>
          <w:rFonts w:ascii="Albertus Extra Bold" w:hAnsi="Albertus Extra Bold" w:cs="Arial"/>
        </w:rPr>
        <w:tab/>
        <w:t>La Grand voile devra comporter le logo de son école au format A2 maxi</w:t>
      </w:r>
    </w:p>
    <w:p w:rsidR="001519D6" w:rsidRPr="00E84F12" w:rsidRDefault="001519D6" w:rsidP="00E84F12">
      <w:pPr>
        <w:ind w:left="705" w:hanging="989"/>
        <w:jc w:val="both"/>
        <w:rPr>
          <w:rFonts w:ascii="Albertus Extra Bold" w:hAnsi="Albertus Extra Bold" w:cs="Arial"/>
        </w:rPr>
      </w:pPr>
    </w:p>
    <w:p w:rsidR="001519D6" w:rsidRPr="00E84F12" w:rsidRDefault="001519D6" w:rsidP="00E84F12">
      <w:pPr>
        <w:ind w:hanging="989"/>
        <w:jc w:val="both"/>
        <w:rPr>
          <w:rFonts w:ascii="Albertus Extra Bold" w:hAnsi="Albertus Extra Bold" w:cs="Arial"/>
        </w:rPr>
      </w:pPr>
    </w:p>
    <w:p w:rsidR="001A455F" w:rsidRPr="00797477" w:rsidRDefault="006F7A0F" w:rsidP="00797477">
      <w:pPr>
        <w:ind w:hanging="284"/>
        <w:jc w:val="both"/>
        <w:rPr>
          <w:rFonts w:ascii="Albertus Extra Bold" w:hAnsi="Albertus Extra Bold" w:cs="Arial"/>
          <w:u w:val="single"/>
        </w:rPr>
      </w:pPr>
      <w:r w:rsidRPr="00797477">
        <w:rPr>
          <w:rFonts w:ascii="Albertus Extra Bold" w:hAnsi="Albertus Extra Bold" w:cs="Arial"/>
          <w:u w:val="single"/>
        </w:rPr>
        <w:t>4.</w:t>
      </w:r>
      <w:r w:rsidRPr="00797477">
        <w:rPr>
          <w:rFonts w:ascii="Albertus Extra Bold" w:hAnsi="Albertus Extra Bold" w:cs="Arial"/>
          <w:u w:val="single"/>
        </w:rPr>
        <w:tab/>
      </w:r>
      <w:r w:rsidR="001A455F" w:rsidRPr="00797477">
        <w:rPr>
          <w:rFonts w:ascii="Albertus Extra Bold" w:hAnsi="Albertus Extra Bold" w:cs="Arial"/>
          <w:u w:val="single"/>
        </w:rPr>
        <w:t>DROITS A PAYER</w:t>
      </w:r>
    </w:p>
    <w:p w:rsidR="00797477" w:rsidRPr="00797477" w:rsidRDefault="00797477" w:rsidP="00797477">
      <w:pPr>
        <w:ind w:hanging="284"/>
        <w:jc w:val="both"/>
        <w:rPr>
          <w:rFonts w:ascii="Albertus Extra Bold" w:hAnsi="Albertus Extra Bold" w:cs="Arial"/>
        </w:rPr>
      </w:pPr>
    </w:p>
    <w:p w:rsidR="00797477" w:rsidRDefault="00797477" w:rsidP="00797477">
      <w:pPr>
        <w:spacing w:line="360" w:lineRule="auto"/>
        <w:ind w:left="705" w:hanging="989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4.1</w:t>
      </w:r>
      <w:r>
        <w:rPr>
          <w:rFonts w:ascii="Albertus Extra Bold" w:hAnsi="Albertus Extra Bold" w:cs="Arial"/>
        </w:rPr>
        <w:tab/>
        <w:t>L</w:t>
      </w:r>
      <w:r w:rsidR="00496AA1">
        <w:rPr>
          <w:rFonts w:ascii="Albertus Extra Bold" w:hAnsi="Albertus Extra Bold" w:cs="Arial"/>
        </w:rPr>
        <w:t>’accès à la</w:t>
      </w:r>
      <w:r>
        <w:rPr>
          <w:rFonts w:ascii="Albertus Extra Bold" w:hAnsi="Albertus Extra Bold" w:cs="Arial"/>
        </w:rPr>
        <w:t xml:space="preserve"> régate est </w:t>
      </w:r>
      <w:r w:rsidR="00496AA1">
        <w:rPr>
          <w:rFonts w:ascii="Albertus Extra Bold" w:hAnsi="Albertus Extra Bold" w:cs="Arial"/>
        </w:rPr>
        <w:t xml:space="preserve">gratuit, matériel non fournis.  Location auprès des clubs </w:t>
      </w:r>
      <w:r w:rsidR="0024125D">
        <w:rPr>
          <w:rFonts w:ascii="Albertus Extra Bold" w:hAnsi="Albertus Extra Bold" w:cs="Arial"/>
        </w:rPr>
        <w:t xml:space="preserve">de </w:t>
      </w:r>
      <w:proofErr w:type="gramStart"/>
      <w:r w:rsidR="0024125D">
        <w:rPr>
          <w:rFonts w:ascii="Albertus Extra Bold" w:hAnsi="Albertus Extra Bold" w:cs="Arial"/>
        </w:rPr>
        <w:t>voile ,</w:t>
      </w:r>
      <w:proofErr w:type="gramEnd"/>
      <w:r w:rsidR="0024125D">
        <w:rPr>
          <w:rFonts w:ascii="Albertus Extra Bold" w:hAnsi="Albertus Extra Bold" w:cs="Arial"/>
        </w:rPr>
        <w:t xml:space="preserve"> l’association des </w:t>
      </w:r>
      <w:r w:rsidR="00496AA1">
        <w:rPr>
          <w:rFonts w:ascii="Albertus Extra Bold" w:hAnsi="Albertus Extra Bold" w:cs="Arial"/>
        </w:rPr>
        <w:t>propriétaires</w:t>
      </w:r>
      <w:r w:rsidR="0024125D">
        <w:rPr>
          <w:rFonts w:ascii="Albertus Extra Bold" w:hAnsi="Albertus Extra Bold" w:cs="Arial"/>
        </w:rPr>
        <w:t xml:space="preserve"> de 470 : thierry.nollet@cegetel.net</w:t>
      </w:r>
    </w:p>
    <w:p w:rsidR="00797477" w:rsidRPr="00797477" w:rsidRDefault="00797477" w:rsidP="00797477">
      <w:pPr>
        <w:spacing w:line="360" w:lineRule="auto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ab/>
      </w:r>
    </w:p>
    <w:p w:rsidR="00623D5B" w:rsidRPr="00E84F12" w:rsidRDefault="00623D5B" w:rsidP="009A19F4">
      <w:pPr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ab/>
      </w:r>
    </w:p>
    <w:p w:rsidR="001A455F" w:rsidRPr="009251D7" w:rsidRDefault="006F7A0F" w:rsidP="00A727B6">
      <w:pPr>
        <w:spacing w:line="360" w:lineRule="auto"/>
        <w:ind w:hanging="284"/>
        <w:jc w:val="both"/>
        <w:rPr>
          <w:rFonts w:ascii="Albertus Extra Bold" w:hAnsi="Albertus Extra Bold" w:cs="Arial"/>
          <w:u w:val="single"/>
        </w:rPr>
      </w:pPr>
      <w:r w:rsidRPr="009251D7">
        <w:rPr>
          <w:rFonts w:ascii="Albertus Extra Bold" w:hAnsi="Albertus Extra Bold" w:cs="Arial"/>
          <w:u w:val="single"/>
        </w:rPr>
        <w:t>5.</w:t>
      </w:r>
      <w:r w:rsidRPr="009251D7">
        <w:rPr>
          <w:rFonts w:ascii="Albertus Extra Bold" w:hAnsi="Albertus Extra Bold" w:cs="Arial"/>
          <w:u w:val="single"/>
        </w:rPr>
        <w:tab/>
      </w:r>
      <w:r w:rsidR="001A455F" w:rsidRPr="009251D7">
        <w:rPr>
          <w:rFonts w:ascii="Albertus Extra Bold" w:hAnsi="Albertus Extra Bold" w:cs="Arial"/>
          <w:u w:val="single"/>
        </w:rPr>
        <w:t>PROGRAMME</w:t>
      </w:r>
    </w:p>
    <w:p w:rsidR="009251D7" w:rsidRPr="009251D7" w:rsidRDefault="006F7A0F" w:rsidP="00A727B6">
      <w:pPr>
        <w:spacing w:line="360" w:lineRule="auto"/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5.1</w:t>
      </w:r>
      <w:r w:rsidRPr="00E84F12">
        <w:rPr>
          <w:rFonts w:ascii="Albertus Extra Bold" w:hAnsi="Albertus Extra Bold" w:cs="Arial"/>
        </w:rPr>
        <w:tab/>
      </w:r>
      <w:r w:rsidR="007C7CC3">
        <w:rPr>
          <w:rFonts w:ascii="Albertus Extra Bold" w:hAnsi="Albertus Extra Bold" w:cs="Arial"/>
        </w:rPr>
        <w:t>Navigation libre </w:t>
      </w:r>
      <w:r w:rsidR="001519D6" w:rsidRPr="00E84F12">
        <w:rPr>
          <w:rFonts w:ascii="Albertus Extra Bold" w:hAnsi="Albertus Extra Bold" w:cs="Arial"/>
        </w:rPr>
        <w:t xml:space="preserve">: </w:t>
      </w:r>
      <w:r w:rsidR="009251D7">
        <w:rPr>
          <w:rFonts w:ascii="Albertus Extra Bold" w:hAnsi="Albertus Extra Bold" w:cs="Arial"/>
        </w:rPr>
        <w:t xml:space="preserve">Sam </w:t>
      </w:r>
      <w:r w:rsidR="0024125D">
        <w:rPr>
          <w:rFonts w:ascii="Albertus Extra Bold" w:hAnsi="Albertus Extra Bold" w:cs="Arial"/>
        </w:rPr>
        <w:t>3 0</w:t>
      </w:r>
      <w:r w:rsidR="009251D7">
        <w:rPr>
          <w:rFonts w:ascii="Albertus Extra Bold" w:hAnsi="Albertus Extra Bold" w:cs="Arial"/>
        </w:rPr>
        <w:t xml:space="preserve"> </w:t>
      </w:r>
      <w:r w:rsidR="00496AA1">
        <w:rPr>
          <w:rFonts w:ascii="Albertus Extra Bold" w:hAnsi="Albertus Extra Bold" w:cs="Arial"/>
        </w:rPr>
        <w:t>Avril</w:t>
      </w:r>
      <w:r w:rsidR="001519D6" w:rsidRPr="00E84F12">
        <w:rPr>
          <w:rFonts w:ascii="Albertus Extra Bold" w:hAnsi="Albertus Extra Bold" w:cs="Arial"/>
        </w:rPr>
        <w:t xml:space="preserve"> </w:t>
      </w:r>
      <w:r w:rsidR="00A126DE" w:rsidRPr="00E84F12">
        <w:rPr>
          <w:rFonts w:ascii="Albertus Extra Bold" w:hAnsi="Albertus Extra Bold" w:cs="Arial"/>
        </w:rPr>
        <w:t xml:space="preserve">de </w:t>
      </w:r>
      <w:r w:rsidR="009251D7">
        <w:rPr>
          <w:rFonts w:ascii="Albertus Extra Bold" w:hAnsi="Albertus Extra Bold" w:cs="Arial"/>
        </w:rPr>
        <w:t>11h à 17h</w:t>
      </w:r>
    </w:p>
    <w:p w:rsidR="009251D7" w:rsidRDefault="006F7A0F" w:rsidP="00A727B6">
      <w:pPr>
        <w:ind w:hanging="284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5.</w:t>
      </w:r>
      <w:r w:rsidR="009251D7">
        <w:rPr>
          <w:rFonts w:ascii="Albertus Extra Bold" w:hAnsi="Albertus Extra Bold" w:cs="Arial"/>
        </w:rPr>
        <w:t>2</w:t>
      </w:r>
      <w:r w:rsidR="009251D7">
        <w:rPr>
          <w:rFonts w:ascii="Albertus Extra Bold" w:hAnsi="Albertus Extra Bold" w:cs="Arial"/>
        </w:rPr>
        <w:tab/>
      </w:r>
      <w:r w:rsidR="007B14AB" w:rsidRPr="00E84F12">
        <w:rPr>
          <w:rFonts w:ascii="Albertus Extra Bold" w:hAnsi="Albertus Extra Bold" w:cs="Arial"/>
        </w:rPr>
        <w:t>Jours de course</w:t>
      </w:r>
      <w:r w:rsidR="009251D7">
        <w:rPr>
          <w:rFonts w:ascii="Albertus Extra Bold" w:hAnsi="Albertus Extra Bold" w:cs="Arial"/>
        </w:rPr>
        <w:t> </w:t>
      </w:r>
      <w:proofErr w:type="gramStart"/>
      <w:r w:rsidR="009251D7">
        <w:rPr>
          <w:rFonts w:ascii="Albertus Extra Bold" w:hAnsi="Albertus Extra Bold" w:cs="Arial"/>
        </w:rPr>
        <w:t xml:space="preserve">: </w:t>
      </w:r>
      <w:r w:rsidR="007C7CC3">
        <w:rPr>
          <w:rFonts w:ascii="Albertus Extra Bold" w:hAnsi="Albertus Extra Bold" w:cs="Arial"/>
        </w:rPr>
        <w:t xml:space="preserve"> </w:t>
      </w:r>
      <w:r w:rsidR="00496AA1">
        <w:rPr>
          <w:rFonts w:ascii="Albertus Extra Bold" w:hAnsi="Albertus Extra Bold" w:cs="Arial"/>
        </w:rPr>
        <w:t>Dim</w:t>
      </w:r>
      <w:proofErr w:type="gramEnd"/>
      <w:r w:rsidR="00496AA1">
        <w:rPr>
          <w:rFonts w:ascii="Albertus Extra Bold" w:hAnsi="Albertus Extra Bold" w:cs="Arial"/>
        </w:rPr>
        <w:t xml:space="preserve"> 1</w:t>
      </w:r>
      <w:r w:rsidR="0024125D">
        <w:rPr>
          <w:rFonts w:ascii="Albertus Extra Bold" w:hAnsi="Albertus Extra Bold" w:cs="Arial"/>
        </w:rPr>
        <w:t xml:space="preserve"> Mai</w:t>
      </w:r>
      <w:r w:rsidR="00496AA1">
        <w:rPr>
          <w:rFonts w:ascii="Albertus Extra Bold" w:hAnsi="Albertus Extra Bold" w:cs="Arial"/>
        </w:rPr>
        <w:t xml:space="preserve"> </w:t>
      </w:r>
      <w:r w:rsidR="009251D7">
        <w:rPr>
          <w:rFonts w:ascii="Albertus Extra Bold" w:hAnsi="Albertus Extra Bold" w:cs="Arial"/>
        </w:rPr>
        <w:t> :</w:t>
      </w:r>
    </w:p>
    <w:p w:rsidR="00496AA1" w:rsidRPr="009251D7" w:rsidRDefault="00496AA1" w:rsidP="00A727B6">
      <w:pPr>
        <w:ind w:hanging="284"/>
        <w:rPr>
          <w:rFonts w:ascii="Albertus Extra Bold" w:hAnsi="Albertus Extra Bold" w:cs="Arial"/>
        </w:rPr>
      </w:pPr>
    </w:p>
    <w:p w:rsidR="009251D7" w:rsidRDefault="00496AA1" w:rsidP="00A727B6">
      <w:pPr>
        <w:ind w:hanging="284"/>
        <w:jc w:val="both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ab/>
      </w:r>
      <w:r>
        <w:rPr>
          <w:rFonts w:ascii="Albertus Extra Bold" w:hAnsi="Albertus Extra Bold" w:cs="Arial"/>
        </w:rPr>
        <w:tab/>
        <w:t xml:space="preserve">  9h 00 Accueil et préparation des bateaux</w:t>
      </w:r>
    </w:p>
    <w:p w:rsidR="002178DF" w:rsidRDefault="00A727B6" w:rsidP="00A727B6">
      <w:pPr>
        <w:spacing w:line="276" w:lineRule="auto"/>
        <w:ind w:left="708" w:hanging="284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 xml:space="preserve">    </w:t>
      </w:r>
      <w:r w:rsidR="009251D7" w:rsidRPr="009251D7">
        <w:rPr>
          <w:rFonts w:ascii="Albertus Extra Bold" w:hAnsi="Albertus Extra Bold" w:cs="Arial"/>
        </w:rPr>
        <w:t>10h</w:t>
      </w:r>
      <w:r w:rsidR="00496AA1">
        <w:rPr>
          <w:rFonts w:ascii="Albertus Extra Bold" w:hAnsi="Albertus Extra Bold" w:cs="Arial"/>
        </w:rPr>
        <w:t xml:space="preserve"> 30</w:t>
      </w:r>
      <w:r w:rsidR="009251D7" w:rsidRPr="009251D7">
        <w:rPr>
          <w:rFonts w:ascii="Albertus Extra Bold" w:hAnsi="Albertus Extra Bold" w:cs="Arial"/>
        </w:rPr>
        <w:t xml:space="preserve"> Briefing</w:t>
      </w:r>
      <w:r w:rsidR="009251D7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proofErr w:type="gramStart"/>
      <w:r w:rsidR="009251D7">
        <w:rPr>
          <w:rFonts w:ascii="Verdana" w:hAnsi="Verdana"/>
          <w:color w:val="666666"/>
          <w:sz w:val="18"/>
          <w:szCs w:val="18"/>
          <w:shd w:val="clear" w:color="auto" w:fill="FFFFFF"/>
        </w:rPr>
        <w:t>( parcours</w:t>
      </w:r>
      <w:proofErr w:type="gramEnd"/>
      <w:r w:rsidR="009251D7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et règles de course )</w:t>
      </w:r>
      <w:r w:rsidR="009251D7">
        <w:rPr>
          <w:rFonts w:ascii="Verdana" w:hAnsi="Verdana"/>
          <w:color w:val="666666"/>
          <w:sz w:val="18"/>
          <w:szCs w:val="18"/>
        </w:rPr>
        <w:br/>
      </w:r>
      <w:r w:rsidR="00496AA1">
        <w:rPr>
          <w:rFonts w:ascii="Albertus Extra Bold" w:hAnsi="Albertus Extra Bold" w:cs="Arial"/>
        </w:rPr>
        <w:t>11h 00</w:t>
      </w:r>
      <w:r w:rsidR="009251D7" w:rsidRPr="009251D7">
        <w:rPr>
          <w:rFonts w:ascii="Albertus Extra Bold" w:hAnsi="Albertus Extra Bold" w:cs="Arial"/>
        </w:rPr>
        <w:t xml:space="preserve"> Début des 2 manches</w:t>
      </w:r>
      <w:r w:rsidR="009251D7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="009251D7" w:rsidRPr="009251D7">
        <w:rPr>
          <w:rFonts w:ascii="Albertus Extra Bold" w:hAnsi="Albertus Extra Bold" w:cs="Arial"/>
        </w:rPr>
        <w:t>du matin</w:t>
      </w:r>
      <w:r w:rsidR="009251D7">
        <w:rPr>
          <w:rFonts w:ascii="Verdana" w:hAnsi="Verdana"/>
          <w:color w:val="666666"/>
          <w:sz w:val="18"/>
          <w:szCs w:val="18"/>
        </w:rPr>
        <w:br/>
      </w:r>
      <w:r w:rsidR="009251D7" w:rsidRPr="009251D7">
        <w:rPr>
          <w:rFonts w:ascii="Albertus Extra Bold" w:hAnsi="Albertus Extra Bold" w:cs="Arial"/>
        </w:rPr>
        <w:t>12h</w:t>
      </w:r>
      <w:r w:rsidR="00496AA1">
        <w:rPr>
          <w:rFonts w:ascii="Albertus Extra Bold" w:hAnsi="Albertus Extra Bold" w:cs="Arial"/>
        </w:rPr>
        <w:t xml:space="preserve"> </w:t>
      </w:r>
      <w:r w:rsidR="009251D7" w:rsidRPr="009251D7">
        <w:rPr>
          <w:rFonts w:ascii="Albertus Extra Bold" w:hAnsi="Albertus Extra Bold" w:cs="Arial"/>
        </w:rPr>
        <w:t>30 Apéro et repas du midi </w:t>
      </w:r>
      <w:r w:rsidR="009251D7" w:rsidRPr="009251D7">
        <w:rPr>
          <w:rFonts w:ascii="Albertus Extra Bold" w:hAnsi="Albertus Extra Bold" w:cs="Arial"/>
        </w:rPr>
        <w:br/>
        <w:t>14h</w:t>
      </w:r>
      <w:r w:rsidR="00496AA1">
        <w:rPr>
          <w:rFonts w:ascii="Albertus Extra Bold" w:hAnsi="Albertus Extra Bold" w:cs="Arial"/>
        </w:rPr>
        <w:t xml:space="preserve"> 00</w:t>
      </w:r>
      <w:r w:rsidR="009251D7" w:rsidRPr="009251D7">
        <w:rPr>
          <w:rFonts w:ascii="Albertus Extra Bold" w:hAnsi="Albertus Extra Bold" w:cs="Arial"/>
        </w:rPr>
        <w:t xml:space="preserve"> Début des 2 manches de l’après-midi</w:t>
      </w:r>
      <w:r w:rsidR="009251D7" w:rsidRPr="009251D7">
        <w:rPr>
          <w:rFonts w:ascii="Albertus Extra Bold" w:hAnsi="Albertus Extra Bold" w:cs="Arial"/>
        </w:rPr>
        <w:br/>
        <w:t>16h</w:t>
      </w:r>
      <w:r w:rsidR="00496AA1">
        <w:rPr>
          <w:rFonts w:ascii="Albertus Extra Bold" w:hAnsi="Albertus Extra Bold" w:cs="Arial"/>
        </w:rPr>
        <w:t xml:space="preserve"> </w:t>
      </w:r>
      <w:r w:rsidR="009251D7" w:rsidRPr="009251D7">
        <w:rPr>
          <w:rFonts w:ascii="Albertus Extra Bold" w:hAnsi="Albertus Extra Bold" w:cs="Arial"/>
        </w:rPr>
        <w:t>30 Remise des prix</w:t>
      </w:r>
      <w:r w:rsidR="007B14AB" w:rsidRPr="00E84F12">
        <w:rPr>
          <w:rFonts w:ascii="Albertus Extra Bold" w:hAnsi="Albertus Extra Bold" w:cs="Arial"/>
        </w:rPr>
        <w:t> </w:t>
      </w:r>
    </w:p>
    <w:p w:rsidR="007C7CC3" w:rsidRPr="007C7CC3" w:rsidRDefault="007C7CC3" w:rsidP="00A727B6">
      <w:pPr>
        <w:ind w:left="708" w:hanging="284"/>
        <w:rPr>
          <w:rFonts w:ascii="Albertus Extra Bold" w:hAnsi="Albertus Extra Bold" w:cs="Arial"/>
        </w:rPr>
      </w:pPr>
    </w:p>
    <w:p w:rsidR="007B14AB" w:rsidRDefault="00867813" w:rsidP="00A727B6">
      <w:pPr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5</w:t>
      </w:r>
      <w:r w:rsidR="002178DF" w:rsidRPr="00E84F12">
        <w:rPr>
          <w:rFonts w:ascii="Albertus Extra Bold" w:hAnsi="Albertus Extra Bold" w:cs="Arial"/>
        </w:rPr>
        <w:t>.</w:t>
      </w:r>
      <w:r w:rsidR="009251D7">
        <w:rPr>
          <w:rFonts w:ascii="Albertus Extra Bold" w:hAnsi="Albertus Extra Bold" w:cs="Arial"/>
        </w:rPr>
        <w:t>3</w:t>
      </w:r>
      <w:r w:rsidR="002178DF" w:rsidRPr="00E84F12">
        <w:rPr>
          <w:rFonts w:ascii="Albertus Extra Bold" w:hAnsi="Albertus Extra Bold" w:cs="Arial"/>
        </w:rPr>
        <w:tab/>
      </w:r>
      <w:r w:rsidR="00797477">
        <w:rPr>
          <w:rFonts w:ascii="Albertus Extra Bold" w:hAnsi="Albertus Extra Bold" w:cs="Arial"/>
        </w:rPr>
        <w:t xml:space="preserve">Le </w:t>
      </w:r>
      <w:r w:rsidR="002178DF" w:rsidRPr="00E84F12">
        <w:rPr>
          <w:rFonts w:ascii="Albertus Extra Bold" w:hAnsi="Albertus Extra Bold" w:cs="Arial"/>
        </w:rPr>
        <w:t xml:space="preserve"> jour de la régate, aucun signal d’avertissement ne sera donné après </w:t>
      </w:r>
      <w:r w:rsidR="009251D7">
        <w:rPr>
          <w:rFonts w:ascii="Albertus Extra Bold" w:hAnsi="Albertus Extra Bold" w:cs="Arial"/>
        </w:rPr>
        <w:t>15h30</w:t>
      </w:r>
      <w:r w:rsidR="005060D6" w:rsidRPr="00E84F12">
        <w:rPr>
          <w:rFonts w:ascii="Albertus Extra Bold" w:hAnsi="Albertus Extra Bold" w:cs="Arial"/>
        </w:rPr>
        <w:t>.</w:t>
      </w:r>
    </w:p>
    <w:p w:rsidR="00A727B6" w:rsidRPr="00A727B6" w:rsidRDefault="00A727B6" w:rsidP="00A727B6">
      <w:pPr>
        <w:ind w:hanging="284"/>
        <w:jc w:val="both"/>
        <w:rPr>
          <w:rFonts w:ascii="Albertus Extra Bold" w:hAnsi="Albertus Extra Bold" w:cs="Arial"/>
        </w:rPr>
      </w:pPr>
    </w:p>
    <w:p w:rsidR="002178DF" w:rsidRPr="00E84F12" w:rsidRDefault="002178DF" w:rsidP="00A727B6">
      <w:pPr>
        <w:ind w:hanging="284"/>
        <w:jc w:val="both"/>
        <w:rPr>
          <w:rFonts w:ascii="Albertus Extra Bold" w:hAnsi="Albertus Extra Bold" w:cs="Arial"/>
        </w:rPr>
      </w:pPr>
    </w:p>
    <w:p w:rsidR="007B14AB" w:rsidRPr="009251D7" w:rsidRDefault="00A43D50" w:rsidP="00A727B6">
      <w:pPr>
        <w:spacing w:line="360" w:lineRule="auto"/>
        <w:ind w:hanging="284"/>
        <w:jc w:val="both"/>
        <w:rPr>
          <w:rFonts w:ascii="Albertus Extra Bold" w:hAnsi="Albertus Extra Bold" w:cs="Arial"/>
          <w:u w:val="single"/>
        </w:rPr>
      </w:pPr>
      <w:r w:rsidRPr="009251D7">
        <w:rPr>
          <w:rFonts w:ascii="Albertus Extra Bold" w:hAnsi="Albertus Extra Bold" w:cs="Arial"/>
          <w:u w:val="single"/>
        </w:rPr>
        <w:t>6</w:t>
      </w:r>
      <w:r w:rsidR="006F7A0F" w:rsidRPr="009251D7">
        <w:rPr>
          <w:rFonts w:ascii="Albertus Extra Bold" w:hAnsi="Albertus Extra Bold" w:cs="Arial"/>
          <w:u w:val="single"/>
        </w:rPr>
        <w:t>.</w:t>
      </w:r>
      <w:r w:rsidR="006F7A0F" w:rsidRPr="009251D7">
        <w:rPr>
          <w:rFonts w:ascii="Albertus Extra Bold" w:hAnsi="Albertus Extra Bold" w:cs="Arial"/>
          <w:u w:val="single"/>
        </w:rPr>
        <w:tab/>
      </w:r>
      <w:r w:rsidR="007B14AB" w:rsidRPr="009251D7">
        <w:rPr>
          <w:rFonts w:ascii="Albertus Extra Bold" w:hAnsi="Albertus Extra Bold" w:cs="Arial"/>
          <w:u w:val="single"/>
        </w:rPr>
        <w:t xml:space="preserve">INSTRUCTIONS DE COURSE </w:t>
      </w:r>
    </w:p>
    <w:p w:rsidR="007B14AB" w:rsidRPr="00E84F12" w:rsidRDefault="007B14AB" w:rsidP="00A727B6">
      <w:pPr>
        <w:spacing w:line="276" w:lineRule="auto"/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Les instructions de course et les annexes éventuelles seront :</w:t>
      </w:r>
    </w:p>
    <w:p w:rsidR="009428F1" w:rsidRPr="009251D7" w:rsidRDefault="007B14AB" w:rsidP="00A727B6">
      <w:pPr>
        <w:numPr>
          <w:ilvl w:val="0"/>
          <w:numId w:val="7"/>
        </w:numPr>
        <w:spacing w:line="276" w:lineRule="auto"/>
        <w:ind w:hanging="284"/>
        <w:jc w:val="both"/>
        <w:rPr>
          <w:rFonts w:ascii="Albertus Extra Bold" w:hAnsi="Albertus Extra Bold" w:cs="Arial"/>
        </w:rPr>
      </w:pPr>
      <w:r w:rsidRPr="009251D7">
        <w:rPr>
          <w:rFonts w:ascii="Albertus Extra Bold" w:hAnsi="Albertus Extra Bold" w:cs="Arial"/>
        </w:rPr>
        <w:t xml:space="preserve">affichées </w:t>
      </w:r>
      <w:r w:rsidR="009251D7">
        <w:rPr>
          <w:rFonts w:ascii="Albertus Extra Bold" w:hAnsi="Albertus Extra Bold" w:cs="Arial"/>
        </w:rPr>
        <w:t xml:space="preserve">le 1 mai </w:t>
      </w:r>
      <w:r w:rsidRPr="009251D7">
        <w:rPr>
          <w:rFonts w:ascii="Albertus Extra Bold" w:hAnsi="Albertus Extra Bold" w:cs="Arial"/>
        </w:rPr>
        <w:t>selon la Prescription Fédérale</w:t>
      </w:r>
    </w:p>
    <w:p w:rsidR="009251D7" w:rsidRPr="009251D7" w:rsidRDefault="009251D7" w:rsidP="00A727B6">
      <w:pPr>
        <w:numPr>
          <w:ilvl w:val="0"/>
          <w:numId w:val="7"/>
        </w:numPr>
        <w:ind w:hanging="284"/>
        <w:jc w:val="both"/>
        <w:rPr>
          <w:rFonts w:ascii="Albertus Extra Bold" w:hAnsi="Albertus Extra Bold" w:cs="Arial"/>
        </w:rPr>
      </w:pPr>
    </w:p>
    <w:p w:rsidR="00C7647C" w:rsidRPr="007C7CC3" w:rsidRDefault="00A43D50" w:rsidP="00A727B6">
      <w:pPr>
        <w:spacing w:line="360" w:lineRule="auto"/>
        <w:ind w:hanging="284"/>
        <w:jc w:val="both"/>
        <w:rPr>
          <w:rFonts w:ascii="Albertus Extra Bold" w:hAnsi="Albertus Extra Bold" w:cs="Arial"/>
          <w:u w:val="single"/>
        </w:rPr>
      </w:pPr>
      <w:r w:rsidRPr="007C7CC3">
        <w:rPr>
          <w:rFonts w:ascii="Albertus Extra Bold" w:hAnsi="Albertus Extra Bold" w:cs="Arial"/>
          <w:u w:val="single"/>
        </w:rPr>
        <w:t>7</w:t>
      </w:r>
      <w:r w:rsidR="006F7A0F" w:rsidRPr="007C7CC3">
        <w:rPr>
          <w:rFonts w:ascii="Albertus Extra Bold" w:hAnsi="Albertus Extra Bold" w:cs="Arial"/>
          <w:u w:val="single"/>
        </w:rPr>
        <w:t>.</w:t>
      </w:r>
      <w:r w:rsidR="006F7A0F" w:rsidRPr="007C7CC3">
        <w:rPr>
          <w:rFonts w:ascii="Albertus Extra Bold" w:hAnsi="Albertus Extra Bold" w:cs="Arial"/>
          <w:u w:val="single"/>
        </w:rPr>
        <w:tab/>
      </w:r>
      <w:r w:rsidR="001A455F" w:rsidRPr="007C7CC3">
        <w:rPr>
          <w:rFonts w:ascii="Albertus Extra Bold" w:hAnsi="Albertus Extra Bold" w:cs="Arial"/>
          <w:u w:val="single"/>
        </w:rPr>
        <w:t>LES PARCOURS</w:t>
      </w:r>
    </w:p>
    <w:p w:rsidR="00A727B6" w:rsidRDefault="00A43D50" w:rsidP="00A727B6">
      <w:pPr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7</w:t>
      </w:r>
      <w:r w:rsidR="00672111" w:rsidRPr="00E84F12">
        <w:rPr>
          <w:rFonts w:ascii="Albertus Extra Bold" w:hAnsi="Albertus Extra Bold" w:cs="Arial"/>
        </w:rPr>
        <w:t>.1</w:t>
      </w:r>
      <w:r w:rsidR="00672111" w:rsidRPr="00E84F12">
        <w:rPr>
          <w:rFonts w:ascii="Albertus Extra Bold" w:hAnsi="Albertus Extra Bold" w:cs="Arial"/>
        </w:rPr>
        <w:tab/>
        <w:t xml:space="preserve">Les parcours seront de type : </w:t>
      </w:r>
      <w:r w:rsidR="007C7CC3">
        <w:rPr>
          <w:rFonts w:ascii="Albertus Extra Bold" w:hAnsi="Albertus Extra Bold" w:cs="Arial"/>
        </w:rPr>
        <w:t xml:space="preserve">Olympique ou Olympique réduit </w:t>
      </w:r>
    </w:p>
    <w:p w:rsidR="00A727B6" w:rsidRDefault="00A43D50" w:rsidP="00A727B6">
      <w:pPr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7</w:t>
      </w:r>
      <w:r w:rsidR="00672111" w:rsidRPr="00E84F12">
        <w:rPr>
          <w:rFonts w:ascii="Albertus Extra Bold" w:hAnsi="Albertus Extra Bold" w:cs="Arial"/>
        </w:rPr>
        <w:t>.2</w:t>
      </w:r>
      <w:r w:rsidR="00672111" w:rsidRPr="00E84F12">
        <w:rPr>
          <w:rFonts w:ascii="Albertus Extra Bold" w:hAnsi="Albertus Extra Bold" w:cs="Arial"/>
        </w:rPr>
        <w:tab/>
        <w:t xml:space="preserve">L’emplacement de la zone de course </w:t>
      </w:r>
      <w:r w:rsidR="007C7CC3">
        <w:rPr>
          <w:rFonts w:ascii="Albertus Extra Bold" w:hAnsi="Albertus Extra Bold" w:cs="Arial"/>
        </w:rPr>
        <w:t>sera décrite lors du briefing</w:t>
      </w:r>
      <w:r w:rsidR="00672111" w:rsidRPr="00E84F12">
        <w:rPr>
          <w:rFonts w:ascii="Albertus Extra Bold" w:hAnsi="Albertus Extra Bold" w:cs="Arial"/>
        </w:rPr>
        <w:t xml:space="preserve"> </w:t>
      </w:r>
    </w:p>
    <w:p w:rsidR="007C7CC3" w:rsidRPr="007C7CC3" w:rsidRDefault="007C7CC3" w:rsidP="00A727B6">
      <w:pPr>
        <w:ind w:hanging="284"/>
        <w:jc w:val="both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7.3</w:t>
      </w:r>
      <w:r>
        <w:rPr>
          <w:rFonts w:ascii="Albertus Extra Bold" w:hAnsi="Albertus Extra Bold" w:cs="Arial"/>
        </w:rPr>
        <w:tab/>
        <w:t xml:space="preserve">La ligne de départ et La ligne d’arrivée seront  identiques </w:t>
      </w:r>
      <w:proofErr w:type="gramStart"/>
      <w:r>
        <w:rPr>
          <w:rFonts w:ascii="Albertus Extra Bold" w:hAnsi="Albertus Extra Bold" w:cs="Arial"/>
        </w:rPr>
        <w:t>( Bateau</w:t>
      </w:r>
      <w:proofErr w:type="gramEnd"/>
      <w:r>
        <w:rPr>
          <w:rFonts w:ascii="Albertus Extra Bold" w:hAnsi="Albertus Extra Bold" w:cs="Arial"/>
        </w:rPr>
        <w:t xml:space="preserve"> Pirate)</w:t>
      </w:r>
    </w:p>
    <w:p w:rsidR="00913C3B" w:rsidRDefault="00496AA1" w:rsidP="00A727B6">
      <w:pPr>
        <w:ind w:hanging="284"/>
        <w:jc w:val="both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 xml:space="preserve">7.4 </w:t>
      </w:r>
      <w:r>
        <w:rPr>
          <w:rFonts w:ascii="Albertus Extra Bold" w:hAnsi="Albertus Extra Bold" w:cs="Arial"/>
        </w:rPr>
        <w:tab/>
        <w:t>Bouée de parcourt</w:t>
      </w:r>
      <w:r w:rsidR="00A727B6">
        <w:rPr>
          <w:rFonts w:ascii="Albertus Extra Bold" w:hAnsi="Albertus Extra Bold" w:cs="Arial"/>
        </w:rPr>
        <w:t>, précisée lors du briefing</w:t>
      </w:r>
    </w:p>
    <w:p w:rsidR="00A727B6" w:rsidRPr="00A727B6" w:rsidRDefault="00A727B6" w:rsidP="00A727B6">
      <w:pPr>
        <w:ind w:hanging="284"/>
        <w:jc w:val="both"/>
        <w:rPr>
          <w:rFonts w:ascii="Albertus Extra Bold" w:hAnsi="Albertus Extra Bold" w:cs="Arial"/>
        </w:rPr>
      </w:pPr>
    </w:p>
    <w:p w:rsidR="00D406D5" w:rsidRPr="007C7CC3" w:rsidRDefault="00F048E2" w:rsidP="00A727B6">
      <w:pPr>
        <w:spacing w:line="360" w:lineRule="auto"/>
        <w:ind w:hanging="284"/>
        <w:jc w:val="both"/>
        <w:rPr>
          <w:rFonts w:ascii="Albertus Extra Bold" w:hAnsi="Albertus Extra Bold" w:cs="Arial"/>
          <w:u w:val="single"/>
        </w:rPr>
      </w:pPr>
      <w:r w:rsidRPr="007C7CC3">
        <w:rPr>
          <w:rFonts w:ascii="Albertus Extra Bold" w:hAnsi="Albertus Extra Bold" w:cs="Arial"/>
          <w:u w:val="single"/>
        </w:rPr>
        <w:t>8</w:t>
      </w:r>
      <w:r w:rsidR="006F7A0F" w:rsidRPr="007C7CC3">
        <w:rPr>
          <w:rFonts w:ascii="Albertus Extra Bold" w:hAnsi="Albertus Extra Bold" w:cs="Arial"/>
          <w:u w:val="single"/>
        </w:rPr>
        <w:t>.</w:t>
      </w:r>
      <w:r w:rsidR="006F7A0F" w:rsidRPr="007C7CC3">
        <w:rPr>
          <w:rFonts w:ascii="Albertus Extra Bold" w:hAnsi="Albertus Extra Bold" w:cs="Arial"/>
          <w:u w:val="single"/>
        </w:rPr>
        <w:tab/>
      </w:r>
      <w:r w:rsidR="00D61ECE" w:rsidRPr="007C7CC3">
        <w:rPr>
          <w:rFonts w:ascii="Albertus Extra Bold" w:hAnsi="Albertus Extra Bold" w:cs="Arial"/>
          <w:u w:val="single"/>
        </w:rPr>
        <w:t>CLASSEMENT</w:t>
      </w:r>
    </w:p>
    <w:p w:rsidR="00D406D5" w:rsidRPr="00E84F12" w:rsidRDefault="007C7CC3" w:rsidP="00A727B6">
      <w:pPr>
        <w:ind w:hanging="284"/>
        <w:jc w:val="both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>2</w:t>
      </w:r>
      <w:r w:rsidR="00D406D5" w:rsidRPr="00E84F12">
        <w:rPr>
          <w:rFonts w:ascii="Albertus Extra Bold" w:hAnsi="Albertus Extra Bold" w:cs="Arial"/>
        </w:rPr>
        <w:t xml:space="preserve"> courses dev</w:t>
      </w:r>
      <w:r w:rsidR="00941920" w:rsidRPr="00E84F12">
        <w:rPr>
          <w:rFonts w:ascii="Albertus Extra Bold" w:hAnsi="Albertus Extra Bold" w:cs="Arial"/>
        </w:rPr>
        <w:t>ront</w:t>
      </w:r>
      <w:r w:rsidR="00D406D5" w:rsidRPr="00E84F12">
        <w:rPr>
          <w:rFonts w:ascii="Albertus Extra Bold" w:hAnsi="Albertus Extra Bold" w:cs="Arial"/>
        </w:rPr>
        <w:t xml:space="preserve"> être validées pour </w:t>
      </w:r>
      <w:r w:rsidR="00941920" w:rsidRPr="00E84F12">
        <w:rPr>
          <w:rFonts w:ascii="Albertus Extra Bold" w:hAnsi="Albertus Extra Bold" w:cs="Arial"/>
        </w:rPr>
        <w:t>valider la compétition.</w:t>
      </w:r>
    </w:p>
    <w:p w:rsidR="00D406D5" w:rsidRPr="00E84F12" w:rsidRDefault="00D406D5" w:rsidP="00A727B6">
      <w:pPr>
        <w:ind w:hanging="284"/>
        <w:jc w:val="both"/>
        <w:rPr>
          <w:rFonts w:ascii="Albertus Extra Bold" w:hAnsi="Albertus Extra Bold" w:cs="Arial"/>
        </w:rPr>
      </w:pPr>
    </w:p>
    <w:p w:rsidR="00D57248" w:rsidRPr="00E84F12" w:rsidRDefault="00D57248" w:rsidP="00A727B6">
      <w:pPr>
        <w:ind w:hanging="284"/>
        <w:jc w:val="both"/>
        <w:rPr>
          <w:rFonts w:ascii="Albertus Extra Bold" w:hAnsi="Albertus Extra Bold" w:cs="Arial"/>
        </w:rPr>
      </w:pPr>
    </w:p>
    <w:p w:rsidR="001A455F" w:rsidRPr="00F15D5C" w:rsidRDefault="00A43D50" w:rsidP="00A727B6">
      <w:pPr>
        <w:ind w:hanging="284"/>
        <w:jc w:val="both"/>
        <w:rPr>
          <w:rFonts w:ascii="Albertus Extra Bold" w:hAnsi="Albertus Extra Bold" w:cs="Arial"/>
          <w:u w:val="single"/>
        </w:rPr>
      </w:pPr>
      <w:r w:rsidRPr="00F15D5C">
        <w:rPr>
          <w:rFonts w:ascii="Albertus Extra Bold" w:hAnsi="Albertus Extra Bold" w:cs="Arial"/>
          <w:u w:val="single"/>
        </w:rPr>
        <w:t>1</w:t>
      </w:r>
      <w:r w:rsidR="00F048E2" w:rsidRPr="00F15D5C">
        <w:rPr>
          <w:rFonts w:ascii="Albertus Extra Bold" w:hAnsi="Albertus Extra Bold" w:cs="Arial"/>
          <w:u w:val="single"/>
        </w:rPr>
        <w:t>0</w:t>
      </w:r>
      <w:r w:rsidR="006F7A0F" w:rsidRPr="00F15D5C">
        <w:rPr>
          <w:rFonts w:ascii="Albertus Extra Bold" w:hAnsi="Albertus Extra Bold" w:cs="Arial"/>
          <w:u w:val="single"/>
        </w:rPr>
        <w:t>.</w:t>
      </w:r>
      <w:r w:rsidR="006F7A0F" w:rsidRPr="00F15D5C">
        <w:rPr>
          <w:rFonts w:ascii="Albertus Extra Bold" w:hAnsi="Albertus Extra Bold" w:cs="Arial"/>
          <w:u w:val="single"/>
        </w:rPr>
        <w:tab/>
      </w:r>
      <w:r w:rsidR="001A455F" w:rsidRPr="00F15D5C">
        <w:rPr>
          <w:rFonts w:ascii="Albertus Extra Bold" w:hAnsi="Albertus Extra Bold" w:cs="Arial"/>
          <w:u w:val="single"/>
        </w:rPr>
        <w:t>PRIX</w:t>
      </w:r>
    </w:p>
    <w:p w:rsidR="00A727B6" w:rsidRDefault="00D406D5" w:rsidP="00A727B6">
      <w:pPr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 xml:space="preserve">Des prix seront </w:t>
      </w:r>
      <w:r w:rsidR="007C7CC3">
        <w:rPr>
          <w:rFonts w:ascii="Albertus Extra Bold" w:hAnsi="Albertus Extra Bold" w:cs="Arial"/>
        </w:rPr>
        <w:t xml:space="preserve">offerts par CRGE /  l’AS470 / </w:t>
      </w:r>
      <w:r w:rsidR="00496AA1">
        <w:rPr>
          <w:rFonts w:ascii="Albertus Extra Bold" w:hAnsi="Albertus Extra Bold" w:cs="Arial"/>
        </w:rPr>
        <w:t xml:space="preserve">Sponsor </w:t>
      </w:r>
    </w:p>
    <w:p w:rsidR="009602AC" w:rsidRPr="007C7CC3" w:rsidRDefault="009602AC" w:rsidP="00A727B6">
      <w:pPr>
        <w:ind w:hanging="284"/>
        <w:jc w:val="both"/>
        <w:rPr>
          <w:rFonts w:ascii="Albertus Extra Bold" w:hAnsi="Albertus Extra Bold" w:cs="Arial"/>
        </w:rPr>
      </w:pPr>
      <w:r>
        <w:rPr>
          <w:rFonts w:ascii="Albertus Extra Bold" w:hAnsi="Albertus Extra Bold" w:cs="Arial"/>
        </w:rPr>
        <w:tab/>
      </w:r>
      <w:r>
        <w:rPr>
          <w:rFonts w:ascii="Albertus Extra Bold" w:hAnsi="Albertus Extra Bold" w:cs="Arial"/>
        </w:rPr>
        <w:tab/>
        <w:t xml:space="preserve">Trophée « barre à roue » pour l’école gagnante </w:t>
      </w:r>
    </w:p>
    <w:p w:rsidR="009428F1" w:rsidRPr="00E84F12" w:rsidRDefault="009428F1" w:rsidP="00A727B6">
      <w:pPr>
        <w:ind w:hanging="284"/>
        <w:jc w:val="both"/>
        <w:rPr>
          <w:rFonts w:ascii="Albertus Extra Bold" w:hAnsi="Albertus Extra Bold" w:cs="Arial"/>
        </w:rPr>
      </w:pPr>
    </w:p>
    <w:p w:rsidR="00113D0E" w:rsidRPr="00F15D5C" w:rsidRDefault="00F048E2" w:rsidP="00A727B6">
      <w:pPr>
        <w:spacing w:line="360" w:lineRule="auto"/>
        <w:ind w:hanging="284"/>
        <w:jc w:val="both"/>
        <w:rPr>
          <w:rFonts w:ascii="Albertus Extra Bold" w:hAnsi="Albertus Extra Bold" w:cs="Arial"/>
          <w:u w:val="single"/>
        </w:rPr>
      </w:pPr>
      <w:r w:rsidRPr="00F15D5C">
        <w:rPr>
          <w:rFonts w:ascii="Albertus Extra Bold" w:hAnsi="Albertus Extra Bold" w:cs="Arial"/>
          <w:u w:val="single"/>
        </w:rPr>
        <w:t>11</w:t>
      </w:r>
      <w:r w:rsidR="006F7A0F" w:rsidRPr="00F15D5C">
        <w:rPr>
          <w:rFonts w:ascii="Albertus Extra Bold" w:hAnsi="Albertus Extra Bold" w:cs="Arial"/>
          <w:u w:val="single"/>
        </w:rPr>
        <w:t>.</w:t>
      </w:r>
      <w:r w:rsidR="006F7A0F" w:rsidRPr="00F15D5C">
        <w:rPr>
          <w:rFonts w:ascii="Albertus Extra Bold" w:hAnsi="Albertus Extra Bold" w:cs="Arial"/>
          <w:u w:val="single"/>
        </w:rPr>
        <w:tab/>
      </w:r>
      <w:r w:rsidR="00113D0E" w:rsidRPr="00F15D5C">
        <w:rPr>
          <w:rFonts w:ascii="Albertus Extra Bold" w:hAnsi="Albertus Extra Bold" w:cs="Arial"/>
          <w:u w:val="single"/>
        </w:rPr>
        <w:t>DECISION DE COURIR</w:t>
      </w:r>
    </w:p>
    <w:p w:rsidR="00113D0E" w:rsidRPr="00E84F12" w:rsidRDefault="00113D0E" w:rsidP="00A727B6">
      <w:pPr>
        <w:spacing w:line="276" w:lineRule="auto"/>
        <w:ind w:left="708"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La décision d’un concurrent de participer à une course ou de rester en course relève de sa seule responsabilité. En conséquence, en acceptant de participer à la course ou de rester en course, le concurrent décharge l’autorité organisatrice de toute responsabilité en cas de dommage (matériel et/ou corporel).</w:t>
      </w:r>
    </w:p>
    <w:p w:rsidR="00DD543D" w:rsidRDefault="00DD543D" w:rsidP="00A727B6">
      <w:pPr>
        <w:spacing w:line="276" w:lineRule="auto"/>
        <w:ind w:hanging="284"/>
        <w:jc w:val="both"/>
        <w:rPr>
          <w:rFonts w:ascii="Albertus Extra Bold" w:hAnsi="Albertus Extra Bold" w:cs="Arial"/>
          <w:u w:val="single"/>
        </w:rPr>
      </w:pPr>
    </w:p>
    <w:p w:rsidR="00A727B6" w:rsidRPr="00A727B6" w:rsidRDefault="00A727B6" w:rsidP="00A727B6">
      <w:pPr>
        <w:spacing w:line="276" w:lineRule="auto"/>
        <w:ind w:hanging="284"/>
        <w:jc w:val="both"/>
        <w:rPr>
          <w:rFonts w:ascii="Albertus Extra Bold" w:hAnsi="Albertus Extra Bold" w:cs="Arial"/>
          <w:u w:val="single"/>
        </w:rPr>
      </w:pPr>
    </w:p>
    <w:p w:rsidR="001A455F" w:rsidRPr="00F15D5C" w:rsidRDefault="00F048E2" w:rsidP="00A727B6">
      <w:pPr>
        <w:spacing w:line="360" w:lineRule="auto"/>
        <w:ind w:hanging="284"/>
        <w:jc w:val="both"/>
        <w:rPr>
          <w:rFonts w:ascii="Albertus Extra Bold" w:hAnsi="Albertus Extra Bold" w:cs="Arial"/>
          <w:u w:val="single"/>
        </w:rPr>
      </w:pPr>
      <w:r w:rsidRPr="00F15D5C">
        <w:rPr>
          <w:rFonts w:ascii="Albertus Extra Bold" w:hAnsi="Albertus Extra Bold" w:cs="Arial"/>
          <w:u w:val="single"/>
        </w:rPr>
        <w:t>12</w:t>
      </w:r>
      <w:r w:rsidR="006F7A0F" w:rsidRPr="00F15D5C">
        <w:rPr>
          <w:rFonts w:ascii="Albertus Extra Bold" w:hAnsi="Albertus Extra Bold" w:cs="Arial"/>
          <w:u w:val="single"/>
        </w:rPr>
        <w:t>.</w:t>
      </w:r>
      <w:r w:rsidR="006F7A0F" w:rsidRPr="00F15D5C">
        <w:rPr>
          <w:rFonts w:ascii="Albertus Extra Bold" w:hAnsi="Albertus Extra Bold" w:cs="Arial"/>
          <w:u w:val="single"/>
        </w:rPr>
        <w:tab/>
      </w:r>
      <w:r w:rsidR="001A455F" w:rsidRPr="00F15D5C">
        <w:rPr>
          <w:rFonts w:ascii="Albertus Extra Bold" w:hAnsi="Albertus Extra Bold" w:cs="Arial"/>
          <w:u w:val="single"/>
        </w:rPr>
        <w:t>INFORMATIONS COMPLEMENTAIRES</w:t>
      </w:r>
    </w:p>
    <w:p w:rsidR="00E44CF2" w:rsidRPr="00E84F12" w:rsidRDefault="00E92BAF" w:rsidP="00A727B6">
      <w:pPr>
        <w:ind w:hanging="284"/>
        <w:jc w:val="both"/>
        <w:rPr>
          <w:rFonts w:ascii="Albertus Extra Bold" w:hAnsi="Albertus Extra Bold" w:cs="Arial"/>
        </w:rPr>
      </w:pPr>
      <w:r w:rsidRPr="00E84F12">
        <w:rPr>
          <w:rFonts w:ascii="Albertus Extra Bold" w:hAnsi="Albertus Extra Bold" w:cs="Arial"/>
        </w:rPr>
        <w:t>Pour toutes informations complémentaires</w:t>
      </w:r>
      <w:r w:rsidR="009428F1" w:rsidRPr="00E84F12">
        <w:rPr>
          <w:rFonts w:ascii="Albertus Extra Bold" w:hAnsi="Albertus Extra Bold" w:cs="Arial"/>
        </w:rPr>
        <w:t>,</w:t>
      </w:r>
      <w:r w:rsidR="009A19F4" w:rsidRPr="00E84F12">
        <w:rPr>
          <w:rFonts w:ascii="Albertus Extra Bold" w:hAnsi="Albertus Extra Bold" w:cs="Arial"/>
        </w:rPr>
        <w:t xml:space="preserve"> veuillez contacter :</w:t>
      </w:r>
      <w:r w:rsidRPr="00E84F12">
        <w:rPr>
          <w:rFonts w:ascii="Albertus Extra Bold" w:hAnsi="Albertus Extra Bold" w:cs="Arial"/>
        </w:rPr>
        <w:t xml:space="preserve"> </w:t>
      </w:r>
      <w:r w:rsidR="00F15D5C">
        <w:rPr>
          <w:rStyle w:val="apple-converted-space"/>
          <w:rFonts w:ascii="Verdana" w:hAnsi="Verdana"/>
          <w:color w:val="666666"/>
          <w:sz w:val="18"/>
          <w:szCs w:val="18"/>
          <w:shd w:val="clear" w:color="auto" w:fill="FFFFFF"/>
        </w:rPr>
        <w:t> </w:t>
      </w:r>
      <w:hyperlink r:id="rId8" w:history="1">
        <w:r w:rsidR="00F15D5C">
          <w:rPr>
            <w:rStyle w:val="Lienhypertexte"/>
            <w:rFonts w:ascii="Verdana" w:hAnsi="Verdana"/>
            <w:color w:val="2F0B5E"/>
            <w:sz w:val="18"/>
            <w:szCs w:val="18"/>
            <w:shd w:val="clear" w:color="auto" w:fill="FFFFFF"/>
          </w:rPr>
          <w:t>470trophy@free.fr</w:t>
        </w:r>
      </w:hyperlink>
    </w:p>
    <w:p w:rsidR="00E44CF2" w:rsidRPr="00E84F12" w:rsidRDefault="00E44CF2" w:rsidP="00A727B6">
      <w:pPr>
        <w:ind w:hanging="284"/>
        <w:jc w:val="both"/>
        <w:rPr>
          <w:rFonts w:ascii="Albertus Extra Bold" w:hAnsi="Albertus Extra Bold" w:cs="Arial"/>
        </w:rPr>
      </w:pPr>
    </w:p>
    <w:p w:rsidR="00F15D5C" w:rsidRPr="00F15D5C" w:rsidRDefault="00F15D5C" w:rsidP="00F15D5C">
      <w:pPr>
        <w:rPr>
          <w:rFonts w:ascii="Arial" w:hAnsi="Arial" w:cs="Arial"/>
          <w:b/>
          <w:i/>
        </w:rPr>
      </w:pPr>
    </w:p>
    <w:sectPr w:rsidR="00F15D5C" w:rsidRPr="00F15D5C" w:rsidSect="00797477">
      <w:headerReference w:type="default" r:id="rId9"/>
      <w:footerReference w:type="default" r:id="rId10"/>
      <w:headerReference w:type="first" r:id="rId11"/>
      <w:pgSz w:w="11906" w:h="16838"/>
      <w:pgMar w:top="709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14" w:rsidRDefault="00712114">
      <w:r>
        <w:separator/>
      </w:r>
    </w:p>
  </w:endnote>
  <w:endnote w:type="continuationSeparator" w:id="0">
    <w:p w:rsidR="00712114" w:rsidRDefault="0071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4D" w:rsidRPr="009A19F4" w:rsidRDefault="00425B4D" w:rsidP="00A312D0">
    <w:pPr>
      <w:pStyle w:val="Pieddepage"/>
      <w:rPr>
        <w:rFonts w:ascii="Arial" w:hAnsi="Arial" w:cs="Arial"/>
        <w:i/>
        <w:iCs/>
      </w:rPr>
    </w:pPr>
    <w:proofErr w:type="spellStart"/>
    <w:r w:rsidRPr="009A19F4">
      <w:rPr>
        <w:rFonts w:ascii="Arial" w:hAnsi="Arial" w:cs="Arial"/>
        <w:i/>
        <w:iCs/>
      </w:rPr>
      <w:t>FFVoile</w:t>
    </w:r>
    <w:proofErr w:type="spellEnd"/>
    <w:r w:rsidRPr="009A19F4">
      <w:rPr>
        <w:rFonts w:ascii="Arial" w:hAnsi="Arial" w:cs="Arial"/>
        <w:i/>
        <w:iCs/>
      </w:rPr>
      <w:t xml:space="preserve"> - Commission Centrale d’Arbitrage</w:t>
    </w:r>
    <w:r w:rsidRPr="007175E1">
      <w:rPr>
        <w:i/>
        <w:iCs/>
      </w:rPr>
      <w:tab/>
    </w:r>
    <w:r w:rsidRPr="007175E1">
      <w:rPr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14" w:rsidRDefault="00712114">
      <w:r>
        <w:separator/>
      </w:r>
    </w:p>
  </w:footnote>
  <w:footnote w:type="continuationSeparator" w:id="0">
    <w:p w:rsidR="00712114" w:rsidRDefault="0071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23" w:rsidRPr="00B16F23" w:rsidRDefault="00B754E7">
    <w:pPr>
      <w:pStyle w:val="En-tte"/>
      <w:jc w:val="center"/>
      <w:rPr>
        <w:rFonts w:ascii="Arial" w:hAnsi="Arial" w:cs="Arial"/>
      </w:rPr>
    </w:pPr>
    <w:r w:rsidRPr="00B16F23">
      <w:rPr>
        <w:rFonts w:ascii="Arial" w:hAnsi="Arial" w:cs="Arial"/>
      </w:rPr>
      <w:fldChar w:fldCharType="begin"/>
    </w:r>
    <w:r w:rsidR="00B16F23" w:rsidRPr="00B16F23">
      <w:rPr>
        <w:rFonts w:ascii="Arial" w:hAnsi="Arial" w:cs="Arial"/>
      </w:rPr>
      <w:instrText>PAGE   \* MERGEFORMAT</w:instrText>
    </w:r>
    <w:r w:rsidRPr="00B16F23">
      <w:rPr>
        <w:rFonts w:ascii="Arial" w:hAnsi="Arial" w:cs="Arial"/>
      </w:rPr>
      <w:fldChar w:fldCharType="separate"/>
    </w:r>
    <w:r w:rsidR="0024125D">
      <w:rPr>
        <w:rFonts w:ascii="Arial" w:hAnsi="Arial" w:cs="Arial"/>
        <w:noProof/>
      </w:rPr>
      <w:t>2</w:t>
    </w:r>
    <w:r w:rsidRPr="00B16F23">
      <w:rPr>
        <w:rFonts w:ascii="Arial" w:hAnsi="Arial" w:cs="Arial"/>
      </w:rPr>
      <w:fldChar w:fldCharType="end"/>
    </w:r>
  </w:p>
  <w:p w:rsidR="00CC207B" w:rsidRDefault="00CC20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23" w:rsidRDefault="00B754E7" w:rsidP="008D0AD1">
    <w:pPr>
      <w:pStyle w:val="En-tte"/>
      <w:jc w:val="center"/>
      <w:rPr>
        <w:i/>
        <w:iCs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1" o:spid="_x0000_s2053" type="#_x0000_t75" style="position:absolute;left:0;text-align:left;margin-left:-61.65pt;margin-top:-24.15pt;width:98.5pt;height:102.05pt;z-index:1;visibility:visible">
          <v:imagedata r:id="rId1" o:title=""/>
        </v:shape>
      </w:pict>
    </w:r>
    <w:r>
      <w:rPr>
        <w:noProof/>
      </w:rPr>
      <w:pict>
        <v:shape id="Image 15" o:spid="_x0000_s2054" type="#_x0000_t75" style="position:absolute;left:0;text-align:left;margin-left:456.65pt;margin-top:-30.4pt;width:61.6pt;height:118.8pt;z-index:2;visibility:visible">
          <v:imagedata r:id="rId2" o:title="" cropbottom="7522f"/>
        </v:shape>
      </w:pict>
    </w:r>
  </w:p>
  <w:p w:rsidR="0024125D" w:rsidRDefault="0024125D" w:rsidP="008D0AD1">
    <w:pPr>
      <w:pStyle w:val="En-tte"/>
      <w:jc w:val="center"/>
      <w:rPr>
        <w:i/>
        <w:iCs/>
        <w:sz w:val="22"/>
        <w:szCs w:val="22"/>
      </w:rPr>
    </w:pPr>
  </w:p>
  <w:p w:rsidR="0024125D" w:rsidRDefault="0024125D" w:rsidP="008D0AD1">
    <w:pPr>
      <w:pStyle w:val="En-tte"/>
      <w:jc w:val="center"/>
      <w:rPr>
        <w:i/>
        <w:iCs/>
        <w:sz w:val="22"/>
        <w:szCs w:val="22"/>
      </w:rPr>
    </w:pPr>
  </w:p>
  <w:p w:rsidR="0024125D" w:rsidRDefault="0024125D" w:rsidP="008D0AD1">
    <w:pPr>
      <w:pStyle w:val="En-tte"/>
      <w:jc w:val="center"/>
      <w:rPr>
        <w:i/>
        <w:iCs/>
        <w:sz w:val="22"/>
        <w:szCs w:val="22"/>
      </w:rPr>
    </w:pPr>
  </w:p>
  <w:p w:rsidR="0024125D" w:rsidRDefault="0024125D" w:rsidP="008D0AD1">
    <w:pPr>
      <w:pStyle w:val="En-tte"/>
      <w:jc w:val="center"/>
      <w:rPr>
        <w:i/>
        <w:iCs/>
        <w:sz w:val="22"/>
        <w:szCs w:val="22"/>
      </w:rPr>
    </w:pPr>
  </w:p>
  <w:p w:rsidR="0024125D" w:rsidRDefault="0024125D" w:rsidP="008D0AD1">
    <w:pPr>
      <w:pStyle w:val="En-tte"/>
      <w:jc w:val="center"/>
      <w:rPr>
        <w:i/>
        <w:iCs/>
        <w:sz w:val="22"/>
        <w:szCs w:val="22"/>
      </w:rPr>
    </w:pPr>
  </w:p>
  <w:p w:rsidR="0024125D" w:rsidRDefault="0024125D" w:rsidP="008D0AD1">
    <w:pPr>
      <w:pStyle w:val="En-tte"/>
      <w:jc w:val="center"/>
      <w:rPr>
        <w:i/>
        <w:iCs/>
        <w:sz w:val="22"/>
        <w:szCs w:val="22"/>
      </w:rPr>
    </w:pPr>
  </w:p>
  <w:p w:rsidR="0024125D" w:rsidRDefault="0024125D" w:rsidP="008D0AD1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2D"/>
    <w:multiLevelType w:val="hybridMultilevel"/>
    <w:tmpl w:val="CAA4A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36F6"/>
    <w:multiLevelType w:val="hybridMultilevel"/>
    <w:tmpl w:val="6E5C4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D7374D"/>
    <w:multiLevelType w:val="hybridMultilevel"/>
    <w:tmpl w:val="2A242804"/>
    <w:lvl w:ilvl="0" w:tplc="91E0AB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6C67F91"/>
    <w:multiLevelType w:val="multilevel"/>
    <w:tmpl w:val="BFEEACDC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83235"/>
    <w:multiLevelType w:val="hybridMultilevel"/>
    <w:tmpl w:val="6C3E2324"/>
    <w:lvl w:ilvl="0" w:tplc="D1FC7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413059"/>
    <w:multiLevelType w:val="hybridMultilevel"/>
    <w:tmpl w:val="134A5414"/>
    <w:lvl w:ilvl="0" w:tplc="85929FD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7C"/>
    <w:rsid w:val="00060C5C"/>
    <w:rsid w:val="000616FE"/>
    <w:rsid w:val="000634DE"/>
    <w:rsid w:val="00064F4A"/>
    <w:rsid w:val="000670A5"/>
    <w:rsid w:val="00074936"/>
    <w:rsid w:val="00084562"/>
    <w:rsid w:val="000867DD"/>
    <w:rsid w:val="00092561"/>
    <w:rsid w:val="00097949"/>
    <w:rsid w:val="000A13DA"/>
    <w:rsid w:val="000A3D29"/>
    <w:rsid w:val="000A4E54"/>
    <w:rsid w:val="000B0A81"/>
    <w:rsid w:val="000C28C5"/>
    <w:rsid w:val="000F58B9"/>
    <w:rsid w:val="000F7040"/>
    <w:rsid w:val="00113D0E"/>
    <w:rsid w:val="00130C6A"/>
    <w:rsid w:val="001352C5"/>
    <w:rsid w:val="00135DE9"/>
    <w:rsid w:val="00146949"/>
    <w:rsid w:val="001502FF"/>
    <w:rsid w:val="001519D6"/>
    <w:rsid w:val="00151D12"/>
    <w:rsid w:val="001845A8"/>
    <w:rsid w:val="00195DF7"/>
    <w:rsid w:val="001A2AA1"/>
    <w:rsid w:val="001A455F"/>
    <w:rsid w:val="001A5C43"/>
    <w:rsid w:val="001B65D0"/>
    <w:rsid w:val="001C25DE"/>
    <w:rsid w:val="001C318A"/>
    <w:rsid w:val="001C52CE"/>
    <w:rsid w:val="001D4B1C"/>
    <w:rsid w:val="001F4B9C"/>
    <w:rsid w:val="0020203E"/>
    <w:rsid w:val="00207C79"/>
    <w:rsid w:val="00215795"/>
    <w:rsid w:val="002178DF"/>
    <w:rsid w:val="00225F25"/>
    <w:rsid w:val="0022709C"/>
    <w:rsid w:val="0024125D"/>
    <w:rsid w:val="0024291E"/>
    <w:rsid w:val="00273D35"/>
    <w:rsid w:val="00282277"/>
    <w:rsid w:val="00291901"/>
    <w:rsid w:val="002958AF"/>
    <w:rsid w:val="002B176C"/>
    <w:rsid w:val="002B6583"/>
    <w:rsid w:val="002C1893"/>
    <w:rsid w:val="002C192B"/>
    <w:rsid w:val="002C5927"/>
    <w:rsid w:val="002D184E"/>
    <w:rsid w:val="002D4FE6"/>
    <w:rsid w:val="002D7C41"/>
    <w:rsid w:val="002E4F26"/>
    <w:rsid w:val="0030358B"/>
    <w:rsid w:val="0030688E"/>
    <w:rsid w:val="0033093E"/>
    <w:rsid w:val="003355C1"/>
    <w:rsid w:val="003373BF"/>
    <w:rsid w:val="00363067"/>
    <w:rsid w:val="003635D4"/>
    <w:rsid w:val="003A1D4C"/>
    <w:rsid w:val="003A5106"/>
    <w:rsid w:val="003B786B"/>
    <w:rsid w:val="003C3441"/>
    <w:rsid w:val="003D3592"/>
    <w:rsid w:val="003E4FE8"/>
    <w:rsid w:val="003F0F3D"/>
    <w:rsid w:val="0040165A"/>
    <w:rsid w:val="004213F7"/>
    <w:rsid w:val="00422FC4"/>
    <w:rsid w:val="00425661"/>
    <w:rsid w:val="00425B4D"/>
    <w:rsid w:val="00441A52"/>
    <w:rsid w:val="0045288D"/>
    <w:rsid w:val="00460FE6"/>
    <w:rsid w:val="00461A53"/>
    <w:rsid w:val="004915EE"/>
    <w:rsid w:val="00496AA1"/>
    <w:rsid w:val="004C5E14"/>
    <w:rsid w:val="004D2519"/>
    <w:rsid w:val="004D5D1B"/>
    <w:rsid w:val="004F0F64"/>
    <w:rsid w:val="005056D0"/>
    <w:rsid w:val="005060D6"/>
    <w:rsid w:val="00507A47"/>
    <w:rsid w:val="00511C34"/>
    <w:rsid w:val="00522D9B"/>
    <w:rsid w:val="00527B1C"/>
    <w:rsid w:val="005316A9"/>
    <w:rsid w:val="00531BBF"/>
    <w:rsid w:val="00536737"/>
    <w:rsid w:val="00540836"/>
    <w:rsid w:val="00541D43"/>
    <w:rsid w:val="00541F65"/>
    <w:rsid w:val="00565750"/>
    <w:rsid w:val="00580F3A"/>
    <w:rsid w:val="00581A79"/>
    <w:rsid w:val="00591DA9"/>
    <w:rsid w:val="0059403B"/>
    <w:rsid w:val="00596FDA"/>
    <w:rsid w:val="005A59E0"/>
    <w:rsid w:val="005C359B"/>
    <w:rsid w:val="005C577B"/>
    <w:rsid w:val="005C7681"/>
    <w:rsid w:val="005D16D0"/>
    <w:rsid w:val="0060196E"/>
    <w:rsid w:val="00611DB9"/>
    <w:rsid w:val="00623D5B"/>
    <w:rsid w:val="00645AB3"/>
    <w:rsid w:val="0065046A"/>
    <w:rsid w:val="00672111"/>
    <w:rsid w:val="00687FAD"/>
    <w:rsid w:val="006945FD"/>
    <w:rsid w:val="006A79CF"/>
    <w:rsid w:val="006C13EC"/>
    <w:rsid w:val="006E6B03"/>
    <w:rsid w:val="006F0F6A"/>
    <w:rsid w:val="006F7A0F"/>
    <w:rsid w:val="00711B67"/>
    <w:rsid w:val="00712114"/>
    <w:rsid w:val="007175E1"/>
    <w:rsid w:val="00724360"/>
    <w:rsid w:val="007338F4"/>
    <w:rsid w:val="007369CC"/>
    <w:rsid w:val="007406D1"/>
    <w:rsid w:val="00743CD4"/>
    <w:rsid w:val="00745DC4"/>
    <w:rsid w:val="00756B47"/>
    <w:rsid w:val="007574E8"/>
    <w:rsid w:val="0077585B"/>
    <w:rsid w:val="00790F2D"/>
    <w:rsid w:val="00797477"/>
    <w:rsid w:val="007A3338"/>
    <w:rsid w:val="007A507D"/>
    <w:rsid w:val="007A5E66"/>
    <w:rsid w:val="007B14AB"/>
    <w:rsid w:val="007B459B"/>
    <w:rsid w:val="007C39FE"/>
    <w:rsid w:val="007C7CC3"/>
    <w:rsid w:val="007D3BFE"/>
    <w:rsid w:val="007F548E"/>
    <w:rsid w:val="0081078B"/>
    <w:rsid w:val="00814B2B"/>
    <w:rsid w:val="00820448"/>
    <w:rsid w:val="008259CB"/>
    <w:rsid w:val="00833787"/>
    <w:rsid w:val="008371EA"/>
    <w:rsid w:val="00867813"/>
    <w:rsid w:val="00870060"/>
    <w:rsid w:val="00880DB9"/>
    <w:rsid w:val="00893BD6"/>
    <w:rsid w:val="00897D6D"/>
    <w:rsid w:val="008A4000"/>
    <w:rsid w:val="008B09A6"/>
    <w:rsid w:val="008C04C3"/>
    <w:rsid w:val="008C4855"/>
    <w:rsid w:val="008D0AD1"/>
    <w:rsid w:val="008D4ED5"/>
    <w:rsid w:val="008E0134"/>
    <w:rsid w:val="008F5B08"/>
    <w:rsid w:val="008F69FA"/>
    <w:rsid w:val="00912D23"/>
    <w:rsid w:val="00913C3B"/>
    <w:rsid w:val="009227D0"/>
    <w:rsid w:val="009251D7"/>
    <w:rsid w:val="009336A1"/>
    <w:rsid w:val="00933914"/>
    <w:rsid w:val="00936652"/>
    <w:rsid w:val="00941920"/>
    <w:rsid w:val="009428F1"/>
    <w:rsid w:val="009466C0"/>
    <w:rsid w:val="0095524F"/>
    <w:rsid w:val="00955D75"/>
    <w:rsid w:val="00956952"/>
    <w:rsid w:val="009602AC"/>
    <w:rsid w:val="0098664F"/>
    <w:rsid w:val="0099194A"/>
    <w:rsid w:val="00995C9A"/>
    <w:rsid w:val="009A19F4"/>
    <w:rsid w:val="009C4C20"/>
    <w:rsid w:val="009F770E"/>
    <w:rsid w:val="00A103B6"/>
    <w:rsid w:val="00A125C5"/>
    <w:rsid w:val="00A126DE"/>
    <w:rsid w:val="00A312D0"/>
    <w:rsid w:val="00A31708"/>
    <w:rsid w:val="00A371F9"/>
    <w:rsid w:val="00A43D50"/>
    <w:rsid w:val="00A5424D"/>
    <w:rsid w:val="00A55347"/>
    <w:rsid w:val="00A727B6"/>
    <w:rsid w:val="00A816F2"/>
    <w:rsid w:val="00AD48F9"/>
    <w:rsid w:val="00B16F23"/>
    <w:rsid w:val="00B26774"/>
    <w:rsid w:val="00B3248C"/>
    <w:rsid w:val="00B37B90"/>
    <w:rsid w:val="00B4203F"/>
    <w:rsid w:val="00B56B4A"/>
    <w:rsid w:val="00B66758"/>
    <w:rsid w:val="00B754E7"/>
    <w:rsid w:val="00BA0E18"/>
    <w:rsid w:val="00BB1E78"/>
    <w:rsid w:val="00BB67A8"/>
    <w:rsid w:val="00C01DA7"/>
    <w:rsid w:val="00C22BB6"/>
    <w:rsid w:val="00C345E6"/>
    <w:rsid w:val="00C40D32"/>
    <w:rsid w:val="00C4265A"/>
    <w:rsid w:val="00C50C87"/>
    <w:rsid w:val="00C625F6"/>
    <w:rsid w:val="00C73550"/>
    <w:rsid w:val="00C7647C"/>
    <w:rsid w:val="00C83180"/>
    <w:rsid w:val="00CC207B"/>
    <w:rsid w:val="00CC2E17"/>
    <w:rsid w:val="00CC360D"/>
    <w:rsid w:val="00CE7C1F"/>
    <w:rsid w:val="00CF2EB1"/>
    <w:rsid w:val="00D127CD"/>
    <w:rsid w:val="00D27A47"/>
    <w:rsid w:val="00D3777D"/>
    <w:rsid w:val="00D406D5"/>
    <w:rsid w:val="00D54046"/>
    <w:rsid w:val="00D57248"/>
    <w:rsid w:val="00D61ECE"/>
    <w:rsid w:val="00DA1F35"/>
    <w:rsid w:val="00DB15E4"/>
    <w:rsid w:val="00DC1AB0"/>
    <w:rsid w:val="00DD476B"/>
    <w:rsid w:val="00DD543D"/>
    <w:rsid w:val="00DE16A7"/>
    <w:rsid w:val="00DE6111"/>
    <w:rsid w:val="00E205C1"/>
    <w:rsid w:val="00E40C67"/>
    <w:rsid w:val="00E42018"/>
    <w:rsid w:val="00E44CF2"/>
    <w:rsid w:val="00E500C3"/>
    <w:rsid w:val="00E52D43"/>
    <w:rsid w:val="00E72169"/>
    <w:rsid w:val="00E75B4D"/>
    <w:rsid w:val="00E764E6"/>
    <w:rsid w:val="00E8437D"/>
    <w:rsid w:val="00E84842"/>
    <w:rsid w:val="00E84F12"/>
    <w:rsid w:val="00E8537D"/>
    <w:rsid w:val="00E92BAF"/>
    <w:rsid w:val="00EB031B"/>
    <w:rsid w:val="00EC38C7"/>
    <w:rsid w:val="00ED4088"/>
    <w:rsid w:val="00ED59DF"/>
    <w:rsid w:val="00ED6554"/>
    <w:rsid w:val="00EF2E5A"/>
    <w:rsid w:val="00EF32CD"/>
    <w:rsid w:val="00EF426D"/>
    <w:rsid w:val="00F001F9"/>
    <w:rsid w:val="00F048E2"/>
    <w:rsid w:val="00F053FF"/>
    <w:rsid w:val="00F147C7"/>
    <w:rsid w:val="00F15D5C"/>
    <w:rsid w:val="00F20CBB"/>
    <w:rsid w:val="00F30FE4"/>
    <w:rsid w:val="00F5518D"/>
    <w:rsid w:val="00F579E4"/>
    <w:rsid w:val="00F637B6"/>
    <w:rsid w:val="00F838A0"/>
    <w:rsid w:val="00F90A42"/>
    <w:rsid w:val="00FA1AC9"/>
    <w:rsid w:val="00FA32BE"/>
    <w:rsid w:val="00FB03A3"/>
    <w:rsid w:val="00FC17F1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B16F23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Policepardfaut"/>
    <w:rsid w:val="00925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70trophy@fre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70trophy@fre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3105</CharactersWithSpaces>
  <SharedDoc>false</SharedDoc>
  <HLinks>
    <vt:vector size="12" baseType="variant">
      <vt:variant>
        <vt:i4>3670081</vt:i4>
      </vt:variant>
      <vt:variant>
        <vt:i4>99</vt:i4>
      </vt:variant>
      <vt:variant>
        <vt:i4>0</vt:i4>
      </vt:variant>
      <vt:variant>
        <vt:i4>5</vt:i4>
      </vt:variant>
      <vt:variant>
        <vt:lpwstr>mailto:jury.appel@ffvoile.fr</vt:lpwstr>
      </vt:variant>
      <vt:variant>
        <vt:lpwstr/>
      </vt:variant>
      <vt:variant>
        <vt:i4>8257641</vt:i4>
      </vt:variant>
      <vt:variant>
        <vt:i4>96</vt:i4>
      </vt:variant>
      <vt:variant>
        <vt:i4>0</vt:i4>
      </vt:variant>
      <vt:variant>
        <vt:i4>5</vt:i4>
      </vt:variant>
      <vt:variant>
        <vt:lpwstr>http://www.ffvoile.fr/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subject/>
  <dc:creator>AULNETTE Corinne</dc:creator>
  <cp:keywords/>
  <cp:lastModifiedBy>Arc International</cp:lastModifiedBy>
  <cp:revision>2</cp:revision>
  <cp:lastPrinted>2013-03-08T10:46:00Z</cp:lastPrinted>
  <dcterms:created xsi:type="dcterms:W3CDTF">2016-02-07T22:25:00Z</dcterms:created>
  <dcterms:modified xsi:type="dcterms:W3CDTF">2016-02-07T22:25:00Z</dcterms:modified>
</cp:coreProperties>
</file>